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5A35CF4F" w14:paraId="7C260CA0" wp14:textId="62926EE6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50"/>
          <w:szCs w:val="50"/>
          <w:rtl w:val="0"/>
          <w:lang w:val="en-US"/>
        </w:rPr>
      </w:pPr>
    </w:p>
    <w:p xmlns:wp14="http://schemas.microsoft.com/office/word/2010/wordml" w:rsidP="5A35CF4F" w14:paraId="3C160253" wp14:textId="5E697347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50"/>
          <w:szCs w:val="50"/>
          <w:rtl w:val="0"/>
          <w:lang w:val="en-US"/>
        </w:rPr>
      </w:pPr>
      <w:r>
        <w:drawing>
          <wp:inline xmlns:wp14="http://schemas.microsoft.com/office/word/2010/wordprocessingDrawing" wp14:editId="12F70DA6" wp14:anchorId="6DDA143E">
            <wp:extent cx="5759450" cy="5835650"/>
            <wp:effectExtent l="0" t="0" r="0" b="0"/>
            <wp:docPr id="6944538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94453822" name="Picture 694453822"/>
                    <pic:cNvPicPr/>
                  </pic:nvPicPr>
                  <pic:blipFill>
                    <a:blip xmlns:r="http://schemas.openxmlformats.org/officeDocument/2006/relationships" r:embed="rId21259559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62C11D2D" wp14:textId="6EF5FC29">
      <w:pPr>
        <w:pStyle w:val="Default"/>
        <w:suppressAutoHyphens w:val="1"/>
        <w:spacing w:before="0" w:after="322" w:line="240" w:lineRule="auto"/>
        <w:jc w:val="center"/>
        <w:rPr>
          <w:b w:val="0"/>
          <w:bCs w:val="0"/>
          <w:sz w:val="50"/>
          <w:szCs w:val="50"/>
        </w:rPr>
      </w:pPr>
      <w:r w:rsidRPr="5A35CF4F" w:rsidR="5A35CF4F">
        <w:rPr>
          <w:b w:val="1"/>
          <w:bCs w:val="1"/>
          <w:sz w:val="50"/>
          <w:szCs w:val="50"/>
          <w:lang w:val="en-US"/>
        </w:rPr>
        <w:t>Bold Vibes</w:t>
      </w:r>
      <w:r w:rsidRPr="5A35CF4F" w:rsidR="5A35CF4F">
        <w:rPr>
          <w:b w:val="1"/>
          <w:bCs w:val="1"/>
          <w:sz w:val="50"/>
          <w:szCs w:val="50"/>
          <w:lang w:val="en-US"/>
        </w:rPr>
        <w:t xml:space="preserve">: </w:t>
      </w:r>
      <w:r w:rsidRPr="5A35CF4F" w:rsidR="5A35CF4F">
        <w:rPr>
          <w:b w:val="1"/>
          <w:bCs w:val="1"/>
          <w:sz w:val="50"/>
          <w:szCs w:val="50"/>
          <w:lang w:val="en-US"/>
        </w:rPr>
        <w:t>Volunteer Handbook</w:t>
      </w:r>
    </w:p>
    <w:p xmlns:wp14="http://schemas.microsoft.com/office/word/2010/wordml" w14:paraId="672A665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A37501D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5DAB6C7B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02EB378F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6A05A809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06EA12D9" wp14:textId="1DE118C2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 w:rsidRPr="5A35CF4F" w:rsidR="5A35CF4F">
        <w:rPr>
          <w:b w:val="1"/>
          <w:bCs w:val="1"/>
          <w:sz w:val="30"/>
          <w:szCs w:val="30"/>
          <w:lang w:val="en-US"/>
        </w:rPr>
        <w:t xml:space="preserve">Welcome to Bold Vibes </w:t>
      </w:r>
      <w:r w:rsidRPr="5A35CF4F" w:rsidR="5A35CF4F">
        <w:rPr>
          <w:rFonts w:ascii="Arial Unicode MS" w:hAnsi="Arial Unicode MS" w:eastAsia="Arial Unicode MS" w:cs="Arial Unicode MS"/>
          <w:b w:val="0"/>
          <w:bCs w:val="0"/>
          <w:i w:val="0"/>
          <w:iCs w:val="0"/>
          <w:sz w:val="30"/>
          <w:szCs w:val="30"/>
        </w:rPr>
        <w:t>💛</w:t>
      </w:r>
    </w:p>
    <w:p xmlns:wp14="http://schemas.microsoft.com/office/word/2010/wordml" w14:paraId="628FBD05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Thank you for being part of Bold Vibes. Our volunteers are at the heart of everything we do. Your time, energy, and kindness help create a safe, supportive, and uplifting space for </w:t>
      </w:r>
      <w:r>
        <w:rPr>
          <w:sz w:val="26"/>
          <w:szCs w:val="26"/>
          <w:rtl w:val="0"/>
          <w:lang w:val="en-US"/>
        </w:rPr>
        <w:t xml:space="preserve">children, </w:t>
      </w:r>
      <w:r>
        <w:rPr>
          <w:sz w:val="26"/>
          <w:szCs w:val="26"/>
          <w:rtl w:val="0"/>
          <w:lang w:val="en-US"/>
        </w:rPr>
        <w:t xml:space="preserve">young people </w:t>
      </w:r>
      <w:r>
        <w:rPr>
          <w:sz w:val="26"/>
          <w:szCs w:val="26"/>
          <w:rtl w:val="0"/>
          <w:lang w:val="en-US"/>
        </w:rPr>
        <w:t xml:space="preserve">and adults </w:t>
      </w:r>
      <w:r>
        <w:rPr>
          <w:sz w:val="26"/>
          <w:szCs w:val="26"/>
          <w:rtl w:val="0"/>
          <w:lang w:val="en-US"/>
        </w:rPr>
        <w:t xml:space="preserve">with profound </w:t>
      </w:r>
      <w:r>
        <w:rPr>
          <w:sz w:val="26"/>
          <w:szCs w:val="26"/>
          <w:rtl w:val="0"/>
          <w:lang w:val="en-US"/>
        </w:rPr>
        <w:t xml:space="preserve">and multiple </w:t>
      </w:r>
      <w:r>
        <w:rPr>
          <w:sz w:val="26"/>
          <w:szCs w:val="26"/>
          <w:rtl w:val="0"/>
          <w:lang w:val="en-US"/>
        </w:rPr>
        <w:t xml:space="preserve">learning disabilities </w:t>
      </w:r>
      <w:r>
        <w:rPr>
          <w:sz w:val="26"/>
          <w:szCs w:val="26"/>
          <w:rtl w:val="0"/>
          <w:lang w:val="en-US"/>
        </w:rPr>
        <w:t>(</w:t>
      </w:r>
      <w:r>
        <w:rPr>
          <w:sz w:val="26"/>
          <w:szCs w:val="26"/>
          <w:rtl w:val="0"/>
          <w:lang w:val="de-DE"/>
        </w:rPr>
        <w:t>PMLD)</w:t>
      </w:r>
      <w:r>
        <w:rPr>
          <w:sz w:val="26"/>
          <w:szCs w:val="26"/>
          <w:rtl w:val="0"/>
          <w:lang w:val="en-US"/>
        </w:rPr>
        <w:t xml:space="preserve"> </w:t>
      </w:r>
      <w:r>
        <w:rPr>
          <w:sz w:val="26"/>
          <w:szCs w:val="26"/>
          <w:rtl w:val="0"/>
          <w:lang w:val="en-US"/>
        </w:rPr>
        <w:t>and their families</w:t>
      </w:r>
      <w:r>
        <w:rPr>
          <w:sz w:val="26"/>
          <w:szCs w:val="26"/>
          <w:rtl w:val="0"/>
          <w:lang w:val="en-US"/>
        </w:rPr>
        <w:t>/carers.</w:t>
      </w:r>
    </w:p>
    <w:p xmlns:wp14="http://schemas.microsoft.com/office/word/2010/wordml" w14:paraId="0DF8E46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handbook provides guidance on our purpose, expectations, and how we work together.</w:t>
      </w:r>
    </w:p>
    <w:p xmlns:wp14="http://schemas.microsoft.com/office/word/2010/wordml" w14:paraId="4B94D5A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DEEC669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3B86F8D0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1. About Bold Vibes</w:t>
      </w:r>
    </w:p>
    <w:p xmlns:wp14="http://schemas.microsoft.com/office/word/2010/wordml" w14:paraId="616899F5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Our Mission</w:t>
      </w:r>
    </w:p>
    <w:p xmlns:wp14="http://schemas.microsoft.com/office/word/2010/wordml" w14:paraId="2FCE5ADC" wp14:textId="6C762C60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5A35CF4F" w:rsidR="5A35CF4F">
        <w:rPr>
          <w:sz w:val="26"/>
          <w:szCs w:val="26"/>
          <w:lang w:val="en-US"/>
        </w:rPr>
        <w:t xml:space="preserve">Bold Vibes empowers </w:t>
      </w:r>
      <w:r w:rsidRPr="5A35CF4F" w:rsidR="5A35CF4F">
        <w:rPr>
          <w:sz w:val="26"/>
          <w:szCs w:val="26"/>
          <w:lang w:val="en-US"/>
        </w:rPr>
        <w:t xml:space="preserve">individuals with </w:t>
      </w:r>
      <w:r w:rsidRPr="5A35CF4F" w:rsidR="5A35CF4F">
        <w:rPr>
          <w:sz w:val="26"/>
          <w:szCs w:val="26"/>
          <w:lang w:val="en-US"/>
        </w:rPr>
        <w:t>PMLD and their families</w:t>
      </w:r>
      <w:r w:rsidRPr="5A35CF4F" w:rsidR="5A35CF4F">
        <w:rPr>
          <w:sz w:val="26"/>
          <w:szCs w:val="26"/>
          <w:lang w:val="en-US"/>
        </w:rPr>
        <w:t>/carers</w:t>
      </w:r>
      <w:r w:rsidRPr="5A35CF4F" w:rsidR="5A35CF4F">
        <w:rPr>
          <w:sz w:val="26"/>
          <w:szCs w:val="26"/>
          <w:lang w:val="en-US"/>
        </w:rPr>
        <w:t xml:space="preserve"> to live life boldly through exploration, connection, and thriving together.</w:t>
      </w:r>
    </w:p>
    <w:p xmlns:wp14="http://schemas.microsoft.com/office/word/2010/wordml" w14:paraId="58ADAD5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create joyful, accessible experiences within Greater Manchester, building confidence, friendships, and a strong sense of belonging.</w:t>
      </w:r>
    </w:p>
    <w:p xmlns:wp14="http://schemas.microsoft.com/office/word/2010/wordml" w14:paraId="3656B9A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1EE4682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Our Purpose </w:t>
      </w:r>
    </w:p>
    <w:p xmlns:wp14="http://schemas.microsoft.com/office/word/2010/wordml" w14:paraId="7859F9F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exist to:</w:t>
      </w:r>
    </w:p>
    <w:p xmlns:wp14="http://schemas.microsoft.com/office/word/2010/wordml" w14:paraId="2E351B1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it-IT"/>
        </w:rPr>
      </w:pPr>
      <w:r>
        <w:rPr>
          <w:sz w:val="26"/>
          <w:szCs w:val="26"/>
          <w:rtl w:val="0"/>
          <w:lang w:val="it-IT"/>
        </w:rPr>
        <w:t xml:space="preserve">Support </w:t>
      </w:r>
      <w:r>
        <w:rPr>
          <w:sz w:val="26"/>
          <w:szCs w:val="26"/>
          <w:rtl w:val="0"/>
          <w:lang w:val="en-US"/>
        </w:rPr>
        <w:t>individuals</w:t>
      </w:r>
      <w:r>
        <w:rPr>
          <w:sz w:val="26"/>
          <w:szCs w:val="26"/>
          <w:rtl w:val="0"/>
          <w:lang w:val="en-US"/>
        </w:rPr>
        <w:t xml:space="preserve"> with PMLD through inclusive, accessible activities</w:t>
      </w:r>
    </w:p>
    <w:p xmlns:wp14="http://schemas.microsoft.com/office/word/2010/wordml" w14:paraId="748A8E5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Relieve the needs of parents and carers through support and connection</w:t>
      </w:r>
    </w:p>
    <w:p xmlns:wp14="http://schemas.microsoft.com/office/word/2010/wordml" w14:paraId="3087F9A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Promote social inclusion and reduce isolation</w:t>
      </w:r>
    </w:p>
    <w:p xmlns:wp14="http://schemas.microsoft.com/office/word/2010/wordml" w14:paraId="53D6226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Develop life skills, confidence, and wellbeing</w:t>
      </w:r>
    </w:p>
    <w:p xmlns:wp14="http://schemas.microsoft.com/office/word/2010/wordml" w14:paraId="3BA6A7F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Deliver community projects that bring joy, friendship, and belonging</w:t>
      </w:r>
    </w:p>
    <w:p xmlns:wp14="http://schemas.microsoft.com/office/word/2010/wordml" w14:paraId="45FB081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49F31CB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4034403E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2. Our Ethos</w:t>
      </w:r>
    </w:p>
    <w:p xmlns:wp14="http://schemas.microsoft.com/office/word/2010/wordml" w14:paraId="059D401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At Bold Vibes, we believe:</w:t>
      </w:r>
    </w:p>
    <w:p xmlns:wp14="http://schemas.microsoft.com/office/word/2010/wordml" w14:paraId="7174B69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Every </w:t>
      </w:r>
      <w:r>
        <w:rPr>
          <w:sz w:val="26"/>
          <w:szCs w:val="26"/>
          <w:rtl w:val="0"/>
          <w:lang w:val="en-US"/>
        </w:rPr>
        <w:t>individual</w:t>
      </w:r>
      <w:r>
        <w:rPr>
          <w:sz w:val="26"/>
          <w:szCs w:val="26"/>
          <w:rtl w:val="0"/>
          <w:lang w:val="en-US"/>
        </w:rPr>
        <w:t xml:space="preserve"> deserves opportunities to connect and belong</w:t>
      </w:r>
    </w:p>
    <w:p xmlns:wp14="http://schemas.microsoft.com/office/word/2010/wordml" w14:paraId="4866297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Families should feel supported and celebrated</w:t>
      </w:r>
    </w:p>
    <w:p xmlns:wp14="http://schemas.microsoft.com/office/word/2010/wordml" w14:paraId="7B587C4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Joy, creativity, and inclusion should be at the heart of everything</w:t>
      </w:r>
    </w:p>
    <w:p xmlns:wp14="http://schemas.microsoft.com/office/word/2010/wordml" w14:paraId="53128261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2486C05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4101652C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7557FEAA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3. Our Core Values</w:t>
      </w:r>
    </w:p>
    <w:p xmlns:wp14="http://schemas.microsoft.com/office/word/2010/wordml" w14:paraId="556EBC6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b w:val="1"/>
          <w:bCs w:val="1"/>
          <w:sz w:val="26"/>
          <w:szCs w:val="26"/>
          <w:rtl w:val="0"/>
          <w:lang w:val="en-US"/>
        </w:rPr>
        <w:t>Connection</w:t>
      </w:r>
      <w:r>
        <w:rPr>
          <w:sz w:val="26"/>
          <w:szCs w:val="26"/>
          <w:rtl w:val="0"/>
        </w:rPr>
        <w:t xml:space="preserve"> – </w:t>
      </w:r>
      <w:r>
        <w:rPr>
          <w:sz w:val="26"/>
          <w:szCs w:val="26"/>
          <w:rtl w:val="0"/>
          <w:lang w:val="en-US"/>
        </w:rPr>
        <w:t>Together We Thrive</w:t>
      </w:r>
    </w:p>
    <w:p xmlns:wp14="http://schemas.microsoft.com/office/word/2010/wordml" w14:paraId="612CEED4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fr-FR"/>
        </w:rPr>
      </w:pPr>
      <w:r>
        <w:rPr>
          <w:b w:val="1"/>
          <w:bCs w:val="1"/>
          <w:sz w:val="26"/>
          <w:szCs w:val="26"/>
          <w:rtl w:val="0"/>
          <w:lang w:val="fr-FR"/>
        </w:rPr>
        <w:t>Joy</w:t>
      </w:r>
      <w:r>
        <w:rPr>
          <w:sz w:val="26"/>
          <w:szCs w:val="26"/>
          <w:rtl w:val="0"/>
        </w:rPr>
        <w:t xml:space="preserve"> – </w:t>
      </w:r>
      <w:r>
        <w:rPr>
          <w:sz w:val="26"/>
          <w:szCs w:val="26"/>
          <w:rtl w:val="0"/>
          <w:lang w:val="en-US"/>
        </w:rPr>
        <w:t>Celebrate the Moment</w:t>
      </w:r>
    </w:p>
    <w:p xmlns:wp14="http://schemas.microsoft.com/office/word/2010/wordml" w14:paraId="42BD6C6F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s-ES_tradnl"/>
        </w:rPr>
      </w:pPr>
      <w:r>
        <w:rPr>
          <w:b w:val="1"/>
          <w:bCs w:val="1"/>
          <w:sz w:val="26"/>
          <w:szCs w:val="26"/>
          <w:rtl w:val="0"/>
          <w:lang w:val="es-ES_tradnl"/>
        </w:rPr>
        <w:t>Respect</w:t>
      </w:r>
      <w:r>
        <w:rPr>
          <w:sz w:val="26"/>
          <w:szCs w:val="26"/>
          <w:rtl w:val="0"/>
        </w:rPr>
        <w:t xml:space="preserve"> – </w:t>
      </w:r>
      <w:r>
        <w:rPr>
          <w:sz w:val="26"/>
          <w:szCs w:val="26"/>
          <w:rtl w:val="0"/>
          <w:lang w:val="en-US"/>
        </w:rPr>
        <w:t>Valuing Every Individual</w:t>
      </w:r>
    </w:p>
    <w:p xmlns:wp14="http://schemas.microsoft.com/office/word/2010/wordml" w14:paraId="7163CD3E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Adventure </w:t>
      </w:r>
      <w:r>
        <w:rPr>
          <w:sz w:val="26"/>
          <w:szCs w:val="26"/>
          <w:rtl w:val="0"/>
        </w:rPr>
        <w:t xml:space="preserve">– </w:t>
      </w:r>
      <w:r>
        <w:rPr>
          <w:sz w:val="26"/>
          <w:szCs w:val="26"/>
          <w:rtl w:val="0"/>
          <w:lang w:val="en-US"/>
        </w:rPr>
        <w:t>Explore and Discover</w:t>
      </w:r>
    </w:p>
    <w:p xmlns:wp14="http://schemas.microsoft.com/office/word/2010/wordml" w14:paraId="27F25805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fr-FR"/>
        </w:rPr>
      </w:pPr>
      <w:r>
        <w:rPr>
          <w:b w:val="1"/>
          <w:bCs w:val="1"/>
          <w:sz w:val="26"/>
          <w:szCs w:val="26"/>
          <w:rtl w:val="0"/>
          <w:lang w:val="fr-FR"/>
        </w:rPr>
        <w:t xml:space="preserve">Collaboration </w:t>
      </w:r>
      <w:r>
        <w:rPr>
          <w:sz w:val="26"/>
          <w:szCs w:val="26"/>
          <w:rtl w:val="0"/>
        </w:rPr>
        <w:t xml:space="preserve">– </w:t>
      </w:r>
      <w:r>
        <w:rPr>
          <w:sz w:val="26"/>
          <w:szCs w:val="26"/>
          <w:rtl w:val="0"/>
          <w:lang w:val="en-US"/>
        </w:rPr>
        <w:t>Better Together</w:t>
      </w:r>
    </w:p>
    <w:p xmlns:wp14="http://schemas.microsoft.com/office/word/2010/wordml" w14:paraId="4B99056E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45150FB5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4. Your Role as a Volunteer</w:t>
      </w:r>
    </w:p>
    <w:p xmlns:wp14="http://schemas.microsoft.com/office/word/2010/wordml" w14:paraId="7FB96E4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As a volunteer, you may:</w:t>
      </w:r>
    </w:p>
    <w:p xmlns:wp14="http://schemas.microsoft.com/office/word/2010/wordml" w14:paraId="521D9B0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Welcome families and help them feel comfortable</w:t>
      </w:r>
    </w:p>
    <w:p xmlns:wp14="http://schemas.microsoft.com/office/word/2010/wordml" w14:paraId="31EBF88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Support activities and sessions</w:t>
      </w:r>
    </w:p>
    <w:p xmlns:wp14="http://schemas.microsoft.com/office/word/2010/wordml" w14:paraId="1A9EDDB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Help with set up and tidy up</w:t>
      </w:r>
    </w:p>
    <w:p xmlns:wp14="http://schemas.microsoft.com/office/word/2010/wordml" w14:paraId="02D0510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Keep an eye on the environment for safety</w:t>
      </w:r>
    </w:p>
    <w:p xmlns:wp14="http://schemas.microsoft.com/office/word/2010/wordml" w14:paraId="1299C43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6E10EEE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You are not expected to:</w:t>
      </w:r>
    </w:p>
    <w:p xmlns:wp14="http://schemas.microsoft.com/office/word/2010/wordml" w14:paraId="1C5FDB9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Take responsibility for supervising </w:t>
      </w:r>
      <w:r>
        <w:rPr>
          <w:sz w:val="26"/>
          <w:szCs w:val="26"/>
          <w:rtl w:val="0"/>
          <w:lang w:val="en-US"/>
        </w:rPr>
        <w:t>individuals with PMLD or accompanying children</w:t>
      </w:r>
      <w:r>
        <w:rPr>
          <w:sz w:val="26"/>
          <w:szCs w:val="26"/>
          <w:rtl w:val="0"/>
          <w:lang w:val="en-US"/>
        </w:rPr>
        <w:t xml:space="preserve"> alone</w:t>
      </w:r>
    </w:p>
    <w:p xmlns:wp14="http://schemas.microsoft.com/office/word/2010/wordml" w14:paraId="7F166E7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personal care</w:t>
      </w:r>
    </w:p>
    <w:p xmlns:wp14="http://schemas.microsoft.com/office/word/2010/wordml" w14:paraId="29790D8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Manage safeguarding concerns independently</w:t>
      </w:r>
    </w:p>
    <w:p xmlns:wp14="http://schemas.microsoft.com/office/word/2010/wordml" w14:paraId="4DDBEF00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461D779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5941C515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 xml:space="preserve">5. Recruitment, DBS Checks </w:t>
      </w:r>
      <w:r>
        <w:rPr>
          <w:b w:val="1"/>
          <w:bCs w:val="1"/>
          <w:sz w:val="30"/>
          <w:szCs w:val="30"/>
          <w:rtl w:val="0"/>
          <w:lang w:val="en-US"/>
        </w:rPr>
        <w:t>and</w:t>
      </w:r>
      <w:r>
        <w:rPr>
          <w:b w:val="1"/>
          <w:bCs w:val="1"/>
          <w:sz w:val="30"/>
          <w:szCs w:val="30"/>
          <w:rtl w:val="0"/>
          <w:lang w:val="de-DE"/>
        </w:rPr>
        <w:t xml:space="preserve"> Training</w:t>
      </w:r>
    </w:p>
    <w:p xmlns:wp14="http://schemas.microsoft.com/office/word/2010/wordml" w14:paraId="3E47A3CC" wp14:textId="79346226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All volunteers are subject to </w:t>
      </w:r>
      <w:r w:rsidRPr="5A35CF4F" w:rsidR="5A35CF4F">
        <w:rPr>
          <w:sz w:val="26"/>
          <w:szCs w:val="26"/>
          <w:lang w:val="en-US"/>
        </w:rPr>
        <w:t>appropriate safeguarding</w:t>
      </w:r>
      <w:r w:rsidRPr="5A35CF4F" w:rsidR="5A35CF4F">
        <w:rPr>
          <w:sz w:val="26"/>
          <w:szCs w:val="26"/>
          <w:lang w:val="en-US"/>
        </w:rPr>
        <w:t xml:space="preserve"> checks. </w:t>
      </w:r>
      <w:r w:rsidRPr="5A35CF4F" w:rsidR="5A35CF4F">
        <w:rPr>
          <w:sz w:val="26"/>
          <w:szCs w:val="26"/>
          <w:lang w:val="en-US"/>
        </w:rPr>
        <w:t xml:space="preserve">This may include a </w:t>
      </w:r>
      <w:r w:rsidRPr="5A35CF4F" w:rsidR="5A35CF4F">
        <w:rPr>
          <w:b w:val="1"/>
          <w:bCs w:val="1"/>
          <w:sz w:val="26"/>
          <w:szCs w:val="26"/>
          <w:lang w:val="en-US"/>
        </w:rPr>
        <w:t>Disclosure and Barring Service (DBS) check</w:t>
      </w:r>
      <w:r w:rsidRPr="5A35CF4F" w:rsidR="5A35CF4F">
        <w:rPr>
          <w:sz w:val="26"/>
          <w:szCs w:val="26"/>
          <w:lang w:val="en-US"/>
        </w:rPr>
        <w:t xml:space="preserve">, which will be carried out by Bold Vibes where </w:t>
      </w:r>
      <w:r w:rsidRPr="5A35CF4F" w:rsidR="5A35CF4F">
        <w:rPr>
          <w:sz w:val="26"/>
          <w:szCs w:val="26"/>
          <w:lang w:val="en-US"/>
        </w:rPr>
        <w:t>required</w:t>
      </w:r>
      <w:r w:rsidRPr="5A35CF4F" w:rsidR="5A35CF4F">
        <w:rPr>
          <w:sz w:val="26"/>
          <w:szCs w:val="26"/>
          <w:lang w:val="en-US"/>
        </w:rPr>
        <w:t>.</w:t>
      </w:r>
    </w:p>
    <w:p xmlns:wp14="http://schemas.microsoft.com/office/word/2010/wordml" w14:paraId="341CFB1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Volunteers are required to:</w:t>
      </w:r>
    </w:p>
    <w:p xmlns:wp14="http://schemas.microsoft.com/office/word/2010/wordml" w14:paraId="03BC6D2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accurate information during the recruitment process</w:t>
      </w:r>
    </w:p>
    <w:p xmlns:wp14="http://schemas.microsoft.com/office/word/2010/wordml" w14:paraId="612470C5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Inform Bold Vibes of any changes that may affect their suitability</w:t>
      </w:r>
    </w:p>
    <w:p xmlns:wp14="http://schemas.microsoft.com/office/word/2010/wordml" w14:paraId="5573827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Read and understand the Bold Vibes Safeguarding Policies and Procedures for both children and adults at risk</w:t>
      </w:r>
    </w:p>
    <w:p xmlns:wp14="http://schemas.microsoft.com/office/word/2010/wordml" w14:paraId="383D017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Complete basic safeguarding training (online) if required</w:t>
      </w:r>
    </w:p>
    <w:p xmlns:wp14="http://schemas.microsoft.com/office/word/2010/wordml" w14:paraId="3CF2D8B6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FB78278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75046797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it-IT"/>
        </w:rPr>
        <w:t>6. Safeguarding</w:t>
      </w:r>
    </w:p>
    <w:p xmlns:wp14="http://schemas.microsoft.com/office/word/2010/wordml" w14:paraId="5C66B27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Safeguarding is everyone</w:t>
      </w:r>
      <w:r>
        <w:rPr>
          <w:sz w:val="26"/>
          <w:szCs w:val="26"/>
          <w:rtl w:val="1"/>
        </w:rPr>
        <w:t>’</w:t>
      </w:r>
      <w:r>
        <w:rPr>
          <w:sz w:val="26"/>
          <w:szCs w:val="26"/>
          <w:rtl w:val="0"/>
          <w:lang w:val="en-US"/>
        </w:rPr>
        <w:t>s responsibility.</w:t>
      </w:r>
    </w:p>
    <w:p xmlns:wp14="http://schemas.microsoft.com/office/word/2010/wordml" w14:paraId="244C004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Children </w:t>
      </w:r>
      <w:r>
        <w:rPr>
          <w:sz w:val="26"/>
          <w:szCs w:val="26"/>
          <w:rtl w:val="0"/>
          <w:lang w:val="en-US"/>
        </w:rPr>
        <w:t xml:space="preserve">and vulnerable adults </w:t>
      </w:r>
      <w:r>
        <w:rPr>
          <w:sz w:val="26"/>
          <w:szCs w:val="26"/>
          <w:rtl w:val="0"/>
          <w:lang w:val="en-US"/>
        </w:rPr>
        <w:t>remain the responsibility of their parent/carer</w:t>
      </w:r>
    </w:p>
    <w:p xmlns:wp14="http://schemas.microsoft.com/office/word/2010/wordml" w14:paraId="47AC9B8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Avoid unnecessary physical contact</w:t>
      </w:r>
    </w:p>
    <w:p xmlns:wp14="http://schemas.microsoft.com/office/word/2010/wordml" w14:paraId="229ABF4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Treat all </w:t>
      </w:r>
      <w:r>
        <w:rPr>
          <w:sz w:val="26"/>
          <w:szCs w:val="26"/>
          <w:rtl w:val="0"/>
          <w:lang w:val="en-US"/>
        </w:rPr>
        <w:t>children and vulnerable adults</w:t>
      </w:r>
      <w:r>
        <w:rPr>
          <w:sz w:val="26"/>
          <w:szCs w:val="26"/>
          <w:rtl w:val="0"/>
          <w:lang w:val="en-US"/>
        </w:rPr>
        <w:t xml:space="preserve"> equally</w:t>
      </w:r>
    </w:p>
    <w:p xmlns:wp14="http://schemas.microsoft.com/office/word/2010/wordml" w14:paraId="20E25F2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Never promise confidentiality</w:t>
      </w:r>
    </w:p>
    <w:p xmlns:wp14="http://schemas.microsoft.com/office/word/2010/wordml" w14:paraId="1FC39945" wp14:textId="77777777">
      <w:pPr>
        <w:pStyle w:val="Default"/>
        <w:suppressAutoHyphens w:val="1"/>
        <w:spacing w:before="0" w:after="28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1FF86F4F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If a concern arises:</w:t>
      </w:r>
    </w:p>
    <w:p xmlns:wp14="http://schemas.microsoft.com/office/word/2010/wordml" w14:paraId="17B8E68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Stay calm and listen</w:t>
      </w:r>
    </w:p>
    <w:p xmlns:wp14="http://schemas.microsoft.com/office/word/2010/wordml" w14:paraId="1BFE485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Do not investigate</w:t>
      </w:r>
    </w:p>
    <w:p xmlns:wp14="http://schemas.microsoft.com/office/word/2010/wordml" w14:paraId="3D0EBAF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Report immediately to the Bold Vibes lead</w:t>
      </w:r>
    </w:p>
    <w:p xmlns:wp14="http://schemas.microsoft.com/office/word/2010/wordml" w14:paraId="06512A5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Always follow the relevant safeguarding policy and procedure</w:t>
      </w:r>
    </w:p>
    <w:p xmlns:wp14="http://schemas.microsoft.com/office/word/2010/wordml" w14:paraId="0562CB0E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2638D12A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 xml:space="preserve">7. Health </w:t>
      </w:r>
      <w:r>
        <w:rPr>
          <w:b w:val="1"/>
          <w:bCs w:val="1"/>
          <w:sz w:val="30"/>
          <w:szCs w:val="30"/>
          <w:rtl w:val="0"/>
          <w:lang w:val="en-US"/>
        </w:rPr>
        <w:t>and</w:t>
      </w:r>
      <w:r>
        <w:rPr>
          <w:b w:val="1"/>
          <w:bCs w:val="1"/>
          <w:sz w:val="30"/>
          <w:szCs w:val="30"/>
          <w:rtl w:val="0"/>
          <w:lang w:val="en-US"/>
        </w:rPr>
        <w:t xml:space="preserve"> Safety</w:t>
      </w:r>
    </w:p>
    <w:p xmlns:wp14="http://schemas.microsoft.com/office/word/2010/wordml" w14:paraId="3CB547D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Be aware of your surroundings</w:t>
      </w:r>
    </w:p>
    <w:p xmlns:wp14="http://schemas.microsoft.com/office/word/2010/wordml" w14:paraId="3994661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Report hazards, accidents, or near misses</w:t>
      </w:r>
    </w:p>
    <w:p xmlns:wp14="http://schemas.microsoft.com/office/word/2010/wordml" w14:paraId="544C397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Know where the </w:t>
      </w:r>
      <w:r>
        <w:rPr>
          <w:sz w:val="26"/>
          <w:szCs w:val="26"/>
          <w:rtl w:val="0"/>
          <w:lang w:val="en-US"/>
        </w:rPr>
        <w:t xml:space="preserve">nearest </w:t>
      </w:r>
      <w:r>
        <w:rPr>
          <w:sz w:val="26"/>
          <w:szCs w:val="26"/>
          <w:rtl w:val="0"/>
          <w:lang w:val="en-US"/>
        </w:rPr>
        <w:t>first aid kit is</w:t>
      </w:r>
    </w:p>
    <w:p xmlns:wp14="http://schemas.microsoft.com/office/word/2010/wordml" w14:paraId="703B8C0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Know where the fire exits and fire assembly points are</w:t>
      </w:r>
    </w:p>
    <w:p xmlns:wp14="http://schemas.microsoft.com/office/word/2010/wordml" w14:paraId="35A48A3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Follow guidance from the event lead</w:t>
      </w:r>
    </w:p>
    <w:p xmlns:wp14="http://schemas.microsoft.com/office/word/2010/wordml" w14:paraId="0430A4B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Read and understand the Bold Vibes Health and Safety Policy</w:t>
      </w:r>
    </w:p>
    <w:p xmlns:wp14="http://schemas.microsoft.com/office/word/2010/wordml" w14:paraId="34CE0A4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5419436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In an emergency:</w:t>
      </w:r>
    </w:p>
    <w:p xmlns:wp14="http://schemas.microsoft.com/office/word/2010/wordml" w14:paraId="72BFF3A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Stay calm</w:t>
      </w:r>
    </w:p>
    <w:p xmlns:wp14="http://schemas.microsoft.com/office/word/2010/wordml" w14:paraId="0D5F3C3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Follow instructions from the lead volunteer</w:t>
      </w:r>
    </w:p>
    <w:p xmlns:wp14="http://schemas.microsoft.com/office/word/2010/wordml" w14:paraId="6A1C760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If danger/risk is imminent or immediate, call the appropriate emergency services</w:t>
      </w:r>
    </w:p>
    <w:p xmlns:wp14="http://schemas.microsoft.com/office/word/2010/wordml" w14:paraId="62EBF3C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D98A12B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4DA18B88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8. Professional Boundaries</w:t>
      </w:r>
    </w:p>
    <w:p xmlns:wp14="http://schemas.microsoft.com/office/word/2010/wordml" w14:paraId="6E2BBAC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Maintain appropriate relationships with </w:t>
      </w:r>
      <w:r>
        <w:rPr>
          <w:sz w:val="26"/>
          <w:szCs w:val="26"/>
          <w:rtl w:val="0"/>
          <w:lang w:val="en-US"/>
        </w:rPr>
        <w:t>beneficiaries</w:t>
      </w:r>
    </w:p>
    <w:p xmlns:wp14="http://schemas.microsoft.com/office/word/2010/wordml" w14:paraId="7EF32EC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Do not share personal contact details</w:t>
      </w:r>
      <w:r>
        <w:rPr>
          <w:sz w:val="26"/>
          <w:szCs w:val="26"/>
          <w:rtl w:val="0"/>
          <w:lang w:val="en-US"/>
        </w:rPr>
        <w:t xml:space="preserve"> in your volunteer role</w:t>
      </w:r>
    </w:p>
    <w:p xmlns:wp14="http://schemas.microsoft.com/office/word/2010/wordml" w14:paraId="343174D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Do not arrange to meet </w:t>
      </w:r>
      <w:r>
        <w:rPr>
          <w:sz w:val="26"/>
          <w:szCs w:val="26"/>
          <w:rtl w:val="0"/>
          <w:lang w:val="en-US"/>
        </w:rPr>
        <w:t>beneficiaries</w:t>
      </w:r>
      <w:r>
        <w:rPr>
          <w:sz w:val="26"/>
          <w:szCs w:val="26"/>
          <w:rtl w:val="0"/>
          <w:lang w:val="en-US"/>
        </w:rPr>
        <w:t xml:space="preserve"> outside sessions in your volunteer role</w:t>
      </w:r>
    </w:p>
    <w:p xmlns:wp14="http://schemas.microsoft.com/office/word/2010/wordml" w14:paraId="051C70C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Use social media responsibly</w:t>
      </w:r>
    </w:p>
    <w:p xmlns:wp14="http://schemas.microsoft.com/office/word/2010/wordml" w14:paraId="2946DB82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997CC1D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62C08E4C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 xml:space="preserve">9. Confidentiality </w:t>
      </w:r>
      <w:r>
        <w:rPr>
          <w:b w:val="1"/>
          <w:bCs w:val="1"/>
          <w:sz w:val="30"/>
          <w:szCs w:val="30"/>
          <w:rtl w:val="0"/>
          <w:lang w:val="en-US"/>
        </w:rPr>
        <w:t xml:space="preserve">and </w:t>
      </w:r>
      <w:r>
        <w:rPr>
          <w:b w:val="1"/>
          <w:bCs w:val="1"/>
          <w:sz w:val="30"/>
          <w:szCs w:val="30"/>
          <w:rtl w:val="0"/>
          <w:lang w:val="en-US"/>
        </w:rPr>
        <w:t>Data Protection</w:t>
      </w:r>
    </w:p>
    <w:p xmlns:wp14="http://schemas.microsoft.com/office/word/2010/wordml" w14:paraId="7618AEA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Respect the privacy of </w:t>
      </w:r>
      <w:r>
        <w:rPr>
          <w:sz w:val="26"/>
          <w:szCs w:val="26"/>
          <w:rtl w:val="0"/>
          <w:lang w:val="en-US"/>
        </w:rPr>
        <w:t>beneficiaries</w:t>
      </w:r>
    </w:p>
    <w:p xmlns:wp14="http://schemas.microsoft.com/office/word/2010/wordml" w14:paraId="3DB8ED9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Do not share personal information</w:t>
      </w:r>
    </w:p>
    <w:p xmlns:wp14="http://schemas.microsoft.com/office/word/2010/wordml" w14:paraId="749FFA3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Read and understand the </w:t>
      </w:r>
      <w:r>
        <w:rPr>
          <w:sz w:val="26"/>
          <w:szCs w:val="26"/>
          <w:rtl w:val="0"/>
          <w:lang w:val="en-US"/>
        </w:rPr>
        <w:t xml:space="preserve">Bold Vibes </w:t>
      </w:r>
      <w:r>
        <w:rPr>
          <w:sz w:val="26"/>
          <w:szCs w:val="26"/>
          <w:rtl w:val="0"/>
          <w:lang w:val="en-US"/>
        </w:rPr>
        <w:t>D</w:t>
      </w:r>
      <w:r>
        <w:rPr>
          <w:sz w:val="26"/>
          <w:szCs w:val="26"/>
          <w:rtl w:val="0"/>
          <w:lang w:val="it-IT"/>
        </w:rPr>
        <w:t xml:space="preserve">ata </w:t>
      </w:r>
      <w:r>
        <w:rPr>
          <w:sz w:val="26"/>
          <w:szCs w:val="26"/>
          <w:rtl w:val="0"/>
          <w:lang w:val="en-US"/>
        </w:rPr>
        <w:t>P</w:t>
      </w:r>
      <w:r>
        <w:rPr>
          <w:sz w:val="26"/>
          <w:szCs w:val="26"/>
          <w:rtl w:val="0"/>
          <w:lang w:val="fr-FR"/>
        </w:rPr>
        <w:t xml:space="preserve">rotection </w:t>
      </w:r>
      <w:r>
        <w:rPr>
          <w:sz w:val="26"/>
          <w:szCs w:val="26"/>
          <w:rtl w:val="0"/>
          <w:lang w:val="en-US"/>
        </w:rPr>
        <w:t>Policy and Procedures</w:t>
      </w:r>
    </w:p>
    <w:p xmlns:wp14="http://schemas.microsoft.com/office/word/2010/wordml" w14:paraId="0CF1E74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Read and understand the Photography, Video and Consent Policy</w:t>
      </w:r>
    </w:p>
    <w:p xmlns:wp14="http://schemas.microsoft.com/office/word/2010/wordml" w14:paraId="110FFD37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6B69937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FE9F23F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3FF950B7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fr-FR"/>
        </w:rPr>
        <w:t>10. Communication</w:t>
      </w:r>
    </w:p>
    <w:p xmlns:wp14="http://schemas.microsoft.com/office/word/2010/wordml" w14:paraId="5F826B4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Be friendly, approachable, and clear</w:t>
      </w:r>
    </w:p>
    <w:p xmlns:wp14="http://schemas.microsoft.com/office/word/2010/wordml" w14:paraId="224EABE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Raise concerns privately with the event lead</w:t>
      </w:r>
    </w:p>
    <w:p xmlns:wp14="http://schemas.microsoft.com/office/word/2010/wordml" w14:paraId="7214BB5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Let the team know if you cannot attend</w:t>
      </w:r>
    </w:p>
    <w:p xmlns:wp14="http://schemas.microsoft.com/office/word/2010/wordml" w14:paraId="1F72F646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8CE6F91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6DC5BA32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 xml:space="preserve">11. Equality, Diversity </w:t>
      </w:r>
      <w:r>
        <w:rPr>
          <w:b w:val="1"/>
          <w:bCs w:val="1"/>
          <w:sz w:val="30"/>
          <w:szCs w:val="30"/>
          <w:rtl w:val="0"/>
          <w:lang w:val="en-US"/>
        </w:rPr>
        <w:t>and</w:t>
      </w:r>
      <w:r>
        <w:rPr>
          <w:b w:val="1"/>
          <w:bCs w:val="1"/>
          <w:sz w:val="30"/>
          <w:szCs w:val="30"/>
          <w:rtl w:val="0"/>
          <w:lang w:val="es-ES_tradnl"/>
        </w:rPr>
        <w:t xml:space="preserve"> Inclusion</w:t>
      </w:r>
    </w:p>
    <w:p xmlns:wp14="http://schemas.microsoft.com/office/word/2010/wordml" w14:paraId="4AD0995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is committed to:</w:t>
      </w:r>
    </w:p>
    <w:p xmlns:wp14="http://schemas.microsoft.com/office/word/2010/wordml" w14:paraId="4B9D826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Creating an inclusive environment for all</w:t>
      </w:r>
    </w:p>
    <w:p xmlns:wp14="http://schemas.microsoft.com/office/word/2010/wordml" w14:paraId="2E73B2B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Treating everyone with dignity and respect</w:t>
      </w:r>
    </w:p>
    <w:p xmlns:wp14="http://schemas.microsoft.com/office/word/2010/wordml" w14:paraId="0FF57D7C" wp14:textId="70D1B988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5A35CF4F" w:rsidR="5A35CF4F">
        <w:rPr>
          <w:sz w:val="26"/>
          <w:szCs w:val="26"/>
          <w:lang w:val="en-US"/>
        </w:rPr>
        <w:t xml:space="preserve">A </w:t>
      </w:r>
      <w:r w:rsidRPr="5A35CF4F" w:rsidR="5A35CF4F">
        <w:rPr>
          <w:sz w:val="26"/>
          <w:szCs w:val="26"/>
          <w:lang w:val="en-US"/>
        </w:rPr>
        <w:t>zero-tolerance</w:t>
      </w:r>
      <w:r w:rsidRPr="5A35CF4F" w:rsidR="5A35CF4F">
        <w:rPr>
          <w:sz w:val="26"/>
          <w:szCs w:val="26"/>
          <w:lang w:val="en-US"/>
        </w:rPr>
        <w:t xml:space="preserve"> approach to discrimination</w:t>
      </w:r>
    </w:p>
    <w:p xmlns:wp14="http://schemas.microsoft.com/office/word/2010/wordml" w14:paraId="2770806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Read and understand the Equality, Diversity and Inclusion Policy</w:t>
      </w:r>
    </w:p>
    <w:p xmlns:wp14="http://schemas.microsoft.com/office/word/2010/wordml" w14:paraId="61CDCEAD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BB9E253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0F1E7660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12. Volunteer Support</w:t>
      </w:r>
    </w:p>
    <w:p xmlns:wp14="http://schemas.microsoft.com/office/word/2010/wordml" w14:paraId="62D41AB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are committed to supporting you by:</w:t>
      </w:r>
    </w:p>
    <w:p xmlns:wp14="http://schemas.microsoft.com/office/word/2010/wordml" w14:paraId="61078E1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Providing guidance and training where needed</w:t>
      </w:r>
    </w:p>
    <w:p xmlns:wp14="http://schemas.microsoft.com/office/word/2010/wordml" w14:paraId="15ADE43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Offering a welcoming environment</w:t>
      </w:r>
    </w:p>
    <w:p xmlns:wp14="http://schemas.microsoft.com/office/word/2010/wordml" w14:paraId="1D057DE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Listening to feedback</w:t>
      </w:r>
    </w:p>
    <w:p xmlns:wp14="http://schemas.microsoft.com/office/word/2010/wordml" w14:paraId="601F2B3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Recognising your contribution</w:t>
      </w:r>
    </w:p>
    <w:p xmlns:wp14="http://schemas.microsoft.com/office/word/2010/wordml" w14:paraId="23DE523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2E56223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1B260B58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13. Volunteer Agreement (Key Principles)</w:t>
      </w:r>
    </w:p>
    <w:p xmlns:wp14="http://schemas.microsoft.com/office/word/2010/wordml" w14:paraId="3D36D43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Volunteering with Bold Vibes:</w:t>
      </w:r>
    </w:p>
    <w:p xmlns:wp14="http://schemas.microsoft.com/office/word/2010/wordml" w14:paraId="23DCA94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Is voluntary and not a contract of employment</w:t>
      </w:r>
    </w:p>
    <w:p xmlns:wp14="http://schemas.microsoft.com/office/word/2010/wordml" w14:paraId="34B15F1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Can be ended at any time</w:t>
      </w:r>
      <w:r>
        <w:rPr>
          <w:sz w:val="26"/>
          <w:szCs w:val="26"/>
          <w:rtl w:val="0"/>
          <w:lang w:val="en-US"/>
        </w:rPr>
        <w:t xml:space="preserve"> by the volunteer or Bold Vibes</w:t>
      </w:r>
    </w:p>
    <w:p xmlns:wp14="http://schemas.microsoft.com/office/word/2010/wordml" w14:paraId="6C2ECB5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Requires following policies (</w:t>
      </w:r>
      <w:r>
        <w:rPr>
          <w:sz w:val="26"/>
          <w:szCs w:val="26"/>
          <w:rtl w:val="0"/>
          <w:lang w:val="en-US"/>
        </w:rPr>
        <w:t>S</w:t>
      </w:r>
      <w:r>
        <w:rPr>
          <w:sz w:val="26"/>
          <w:szCs w:val="26"/>
          <w:rtl w:val="0"/>
          <w:lang w:val="it-IT"/>
        </w:rPr>
        <w:t>afeguarding</w:t>
      </w:r>
      <w:r>
        <w:rPr>
          <w:sz w:val="26"/>
          <w:szCs w:val="26"/>
          <w:rtl w:val="0"/>
          <w:lang w:val="en-US"/>
        </w:rPr>
        <w:t xml:space="preserve"> Children</w:t>
      </w:r>
      <w:r>
        <w:rPr>
          <w:sz w:val="26"/>
          <w:szCs w:val="26"/>
          <w:rtl w:val="0"/>
        </w:rPr>
        <w:t xml:space="preserve">, </w:t>
      </w:r>
      <w:r>
        <w:rPr>
          <w:sz w:val="26"/>
          <w:szCs w:val="26"/>
          <w:rtl w:val="0"/>
          <w:lang w:val="en-US"/>
        </w:rPr>
        <w:t>Safeguarding Adults at Risk Policy and Procedures, H</w:t>
      </w:r>
      <w:r>
        <w:rPr>
          <w:sz w:val="26"/>
          <w:szCs w:val="26"/>
          <w:rtl w:val="0"/>
          <w:lang w:val="en-US"/>
        </w:rPr>
        <w:t xml:space="preserve">ealth </w:t>
      </w:r>
      <w:r>
        <w:rPr>
          <w:sz w:val="26"/>
          <w:szCs w:val="26"/>
          <w:rtl w:val="0"/>
          <w:lang w:val="en-US"/>
        </w:rPr>
        <w:t>and</w:t>
      </w:r>
      <w:r>
        <w:rPr>
          <w:sz w:val="26"/>
          <w:szCs w:val="26"/>
          <w:rtl w:val="0"/>
        </w:rPr>
        <w:t xml:space="preserve"> </w:t>
      </w:r>
      <w:r>
        <w:rPr>
          <w:sz w:val="26"/>
          <w:szCs w:val="26"/>
          <w:rtl w:val="0"/>
          <w:lang w:val="en-US"/>
        </w:rPr>
        <w:t>S</w:t>
      </w:r>
      <w:r>
        <w:rPr>
          <w:sz w:val="26"/>
          <w:szCs w:val="26"/>
          <w:rtl w:val="0"/>
          <w:lang w:val="en-US"/>
        </w:rPr>
        <w:t>afety</w:t>
      </w:r>
      <w:r>
        <w:rPr>
          <w:sz w:val="26"/>
          <w:szCs w:val="26"/>
          <w:rtl w:val="0"/>
          <w:lang w:val="en-US"/>
        </w:rPr>
        <w:t xml:space="preserve"> Policy</w:t>
      </w:r>
      <w:r>
        <w:rPr>
          <w:sz w:val="26"/>
          <w:szCs w:val="26"/>
          <w:rtl w:val="0"/>
        </w:rPr>
        <w:t xml:space="preserve">, </w:t>
      </w:r>
      <w:r>
        <w:rPr>
          <w:sz w:val="26"/>
          <w:szCs w:val="26"/>
          <w:rtl w:val="0"/>
          <w:lang w:val="en-US"/>
        </w:rPr>
        <w:t>D</w:t>
      </w:r>
      <w:r>
        <w:rPr>
          <w:sz w:val="26"/>
          <w:szCs w:val="26"/>
          <w:rtl w:val="0"/>
          <w:lang w:val="it-IT"/>
        </w:rPr>
        <w:t xml:space="preserve">ata </w:t>
      </w:r>
      <w:r>
        <w:rPr>
          <w:sz w:val="26"/>
          <w:szCs w:val="26"/>
          <w:rtl w:val="0"/>
          <w:lang w:val="en-US"/>
        </w:rPr>
        <w:t>P</w:t>
      </w:r>
      <w:r>
        <w:rPr>
          <w:sz w:val="26"/>
          <w:szCs w:val="26"/>
          <w:rtl w:val="0"/>
          <w:lang w:val="fr-FR"/>
        </w:rPr>
        <w:t>rotection</w:t>
      </w:r>
      <w:r>
        <w:rPr>
          <w:sz w:val="26"/>
          <w:szCs w:val="26"/>
          <w:rtl w:val="0"/>
          <w:lang w:val="en-US"/>
        </w:rPr>
        <w:t xml:space="preserve"> Policy, Equality Diversity and Inclusion Policy, Photography, Video and Consent Policy</w:t>
      </w:r>
      <w:r>
        <w:rPr>
          <w:sz w:val="26"/>
          <w:szCs w:val="26"/>
          <w:rtl w:val="0"/>
        </w:rPr>
        <w:t>)</w:t>
      </w:r>
    </w:p>
    <w:p xmlns:wp14="http://schemas.microsoft.com/office/word/2010/wordml" w14:paraId="07547A0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B1D383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Volunteers agree to:</w:t>
      </w:r>
    </w:p>
    <w:p xmlns:wp14="http://schemas.microsoft.com/office/word/2010/wordml" w14:paraId="2DB3839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Follow the Code of Conduct</w:t>
      </w:r>
    </w:p>
    <w:p xmlns:wp14="http://schemas.microsoft.com/office/word/2010/wordml" w14:paraId="4E68733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Respect confidentiality</w:t>
      </w:r>
    </w:p>
    <w:p xmlns:wp14="http://schemas.microsoft.com/office/word/2010/wordml" w14:paraId="5A99AC8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Act in line with Bold Vibes </w:t>
      </w:r>
      <w:r>
        <w:rPr>
          <w:sz w:val="26"/>
          <w:szCs w:val="26"/>
          <w:rtl w:val="0"/>
          <w:lang w:val="en-US"/>
        </w:rPr>
        <w:t xml:space="preserve">mission and </w:t>
      </w:r>
      <w:r>
        <w:rPr>
          <w:sz w:val="26"/>
          <w:szCs w:val="26"/>
          <w:rtl w:val="0"/>
          <w:lang w:val="en-US"/>
        </w:rPr>
        <w:t>values</w:t>
      </w:r>
    </w:p>
    <w:p xmlns:wp14="http://schemas.microsoft.com/office/word/2010/wordml" w14:paraId="5043CB0F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7459315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7CB29875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14. Expenses</w:t>
      </w:r>
    </w:p>
    <w:p xmlns:wp14="http://schemas.microsoft.com/office/word/2010/wordml" w14:paraId="31CE685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Reasonable out-of-pocket expenses may be reimbursed</w:t>
      </w:r>
    </w:p>
    <w:p xmlns:wp14="http://schemas.microsoft.com/office/word/2010/wordml" w14:paraId="072918B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Claims should follow the Bold Vibes process</w:t>
      </w:r>
    </w:p>
    <w:p xmlns:wp14="http://schemas.microsoft.com/office/word/2010/wordml" w14:paraId="1A0AC5B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Receipts may be required</w:t>
      </w:r>
    </w:p>
    <w:p xmlns:wp14="http://schemas.microsoft.com/office/word/2010/wordml" w14:paraId="010DEA9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Please read the Volunteer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>s Expenses Policy</w:t>
      </w:r>
    </w:p>
    <w:p xmlns:wp14="http://schemas.microsoft.com/office/word/2010/wordml" w14:paraId="6537F28F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DFB9E20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37022605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15. Raising Concerns or Complaints</w:t>
      </w:r>
    </w:p>
    <w:p xmlns:wp14="http://schemas.microsoft.com/office/word/2010/wordml" w14:paraId="63B2432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something doesn</w:t>
      </w:r>
      <w:r>
        <w:rPr>
          <w:sz w:val="26"/>
          <w:szCs w:val="26"/>
          <w:rtl w:val="1"/>
        </w:rPr>
        <w:t>’</w:t>
      </w:r>
      <w:r>
        <w:rPr>
          <w:sz w:val="26"/>
          <w:szCs w:val="26"/>
          <w:rtl w:val="0"/>
          <w:lang w:val="en-US"/>
        </w:rPr>
        <w:t>t feel right:</w:t>
      </w:r>
    </w:p>
    <w:p xmlns:wp14="http://schemas.microsoft.com/office/word/2010/wordml" w14:paraId="18CDEF8B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Speak to the Bold Vibes lead</w:t>
      </w:r>
    </w:p>
    <w:p xmlns:wp14="http://schemas.microsoft.com/office/word/2010/wordml" w14:paraId="0A8FB0D0" wp14:textId="77777777"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067d9"/>
          <w:sz w:val="26"/>
          <w:szCs w:val="26"/>
          <w:u w:val="single" w:color="0067d9"/>
          <w:lang w:val="en-US"/>
          <w14:textFill>
            <w14:solidFill>
              <w14:srgbClr w14:val="0068DA"/>
            </w14:solidFill>
          </w14:textFill>
        </w:rPr>
      </w:pPr>
      <w:r>
        <w:rPr>
          <w:b w:val="0"/>
          <w:bCs w:val="0"/>
          <w:outline w:val="0"/>
          <w:color w:val="000000"/>
          <w:sz w:val="26"/>
          <w:szCs w:val="26"/>
          <w:u w:val="none" w:color="0067d9"/>
          <w:rtl w:val="0"/>
          <w:lang w:val="en-US"/>
          <w14:textFill>
            <w14:solidFill>
              <w14:srgbClr w14:val="000000"/>
            </w14:solidFill>
          </w14:textFill>
        </w:rPr>
        <w:t>Or email</w:t>
      </w:r>
      <w:r>
        <w:rPr>
          <w:b w:val="0"/>
          <w:bCs w:val="0"/>
          <w:outline w:val="0"/>
          <w:color w:val="0000ed"/>
          <w:sz w:val="26"/>
          <w:szCs w:val="26"/>
          <w:u w:val="none" w:color="0067d9"/>
          <w:rtl w:val="0"/>
          <w14:textFill>
            <w14:solidFill>
              <w14:srgbClr w14:val="0000EE"/>
            </w14:solidFill>
          </w14:textFill>
        </w:rPr>
        <w:t xml:space="preserve">: </w:t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none" w:color="0067d9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none" w:color="0067d9"/>
          <w14:textFill>
            <w14:solidFill>
              <w14:srgbClr w14:val="000000"/>
            </w14:solidFill>
          </w14:textFill>
        </w:rPr>
        <w:instrText xml:space="preserve"> HYPERLINK "mailto:hello@boldvibes.co.uk"</w:instrText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none" w:color="0067d9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none" w:color="0067d9"/>
          <w:rtl w:val="0"/>
          <w:lang w:val="it-IT"/>
          <w14:textFill>
            <w14:solidFill>
              <w14:srgbClr w14:val="000000"/>
            </w14:solidFill>
          </w14:textFill>
        </w:rPr>
        <w:t>hello@boldvibes.co.uk</w:t>
      </w:r>
      <w:r>
        <w:rPr>
          <w:b w:val="1"/>
          <w:bCs w:val="1"/>
          <w:outline w:val="0"/>
          <w:color w:val="0067d9"/>
          <w:sz w:val="26"/>
          <w:szCs w:val="26"/>
          <w:u w:val="single" w:color="0067d9"/>
          <w14:textFill>
            <w14:solidFill>
              <w14:srgbClr w14:val="0068DA"/>
            </w14:solidFill>
          </w14:textFill>
        </w:rPr>
        <w:fldChar w:fldCharType="end" w:fldLock="0"/>
      </w:r>
    </w:p>
    <w:p xmlns:wp14="http://schemas.microsoft.com/office/word/2010/wordml" w14:paraId="5791D476" wp14:textId="77777777"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u w:val="single" w:color="0067d9"/>
          <w:lang w:val="en-US"/>
        </w:rPr>
      </w:pPr>
      <w:r>
        <w:rPr>
          <w:b w:val="0"/>
          <w:bCs w:val="0"/>
          <w:sz w:val="26"/>
          <w:szCs w:val="26"/>
          <w:u w:val="none" w:color="0067d9"/>
          <w:rtl w:val="0"/>
          <w:lang w:val="en-US"/>
        </w:rPr>
        <w:t>Follow the Bold Vibes Complaints Policy</w:t>
      </w:r>
    </w:p>
    <w:p xmlns:wp14="http://schemas.microsoft.com/office/word/2010/wordml" w14:paraId="70DF9E56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4E871BC" wp14:textId="77777777">
      <w:pPr>
        <w:pStyle w:val="Default"/>
        <w:suppressAutoHyphens w:val="1"/>
        <w:spacing w:before="0" w:after="322" w:line="240" w:lineRule="auto"/>
        <w:jc w:val="left"/>
        <w:rPr>
          <w:b w:val="1"/>
          <w:bCs w:val="1"/>
          <w:sz w:val="30"/>
          <w:szCs w:val="30"/>
        </w:rPr>
      </w:pPr>
    </w:p>
    <w:p xmlns:wp14="http://schemas.microsoft.com/office/word/2010/wordml" w14:paraId="0CCD2A04" wp14:textId="77777777">
      <w:pPr>
        <w:pStyle w:val="Default"/>
        <w:suppressAutoHyphens w:val="1"/>
        <w:spacing w:before="0" w:after="322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16. Thank You</w:t>
      </w:r>
      <w:r>
        <w:rPr>
          <w:b w:val="1"/>
          <w:bCs w:val="1"/>
          <w:sz w:val="30"/>
          <w:szCs w:val="30"/>
          <w:rtl w:val="0"/>
          <w:lang w:val="en-US"/>
        </w:rPr>
        <w:t>, Thank You, Thank You!!!</w:t>
      </w:r>
    </w:p>
    <w:p xmlns:wp14="http://schemas.microsoft.com/office/word/2010/wordml" w14:paraId="38EEB6B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Your role makes a real difference.</w:t>
      </w:r>
    </w:p>
    <w:p xmlns:wp14="http://schemas.microsoft.com/office/word/2010/wordml" w14:paraId="191C78DD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Because of you, Bold Vibes continues to:</w:t>
      </w:r>
    </w:p>
    <w:p xmlns:wp14="http://schemas.microsoft.com/office/word/2010/wordml" w14:paraId="6BE906A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Build community</w:t>
      </w:r>
    </w:p>
    <w:p xmlns:wp14="http://schemas.microsoft.com/office/word/2010/wordml" w14:paraId="07EC0F2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Support families</w:t>
      </w:r>
    </w:p>
    <w:p xmlns:wp14="http://schemas.microsoft.com/office/word/2010/wordml" w14:paraId="3B19EBC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Create joyful, inclusive experiences</w:t>
      </w:r>
    </w:p>
    <w:p xmlns:wp14="http://schemas.microsoft.com/office/word/2010/wordml" w14:paraId="144A5D23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38610EB" wp14:textId="77777777">
      <w:pPr>
        <w:pStyle w:val="Default"/>
        <w:suppressAutoHyphens w:val="1"/>
        <w:spacing w:before="0" w:after="240" w:line="240" w:lineRule="auto"/>
        <w:jc w:val="center"/>
        <w:rPr>
          <w:b w:val="1"/>
          <w:bCs w:val="1"/>
          <w:sz w:val="40"/>
          <w:szCs w:val="40"/>
        </w:rPr>
      </w:pPr>
    </w:p>
    <w:p xmlns:wp14="http://schemas.microsoft.com/office/word/2010/wordml" w:rsidP="08EC60E6" w14:paraId="16D8E87F" wp14:textId="3D54B950">
      <w:pPr>
        <w:pStyle w:val="Default"/>
        <w:suppressAutoHyphens w:val="1"/>
        <w:spacing w:before="0" w:after="240" w:line="240" w:lineRule="auto"/>
        <w:jc w:val="center"/>
        <w:rPr>
          <w:rFonts w:ascii="Arial Unicode MS" w:hAnsi="Arial Unicode MS" w:eastAsia="Arial Unicode MS" w:cs="Arial Unicode MS"/>
          <w:b w:val="0"/>
          <w:bCs w:val="0"/>
          <w:i w:val="0"/>
          <w:iCs w:val="0"/>
          <w:sz w:val="32"/>
          <w:szCs w:val="32"/>
          <w:rtl w:val="0"/>
        </w:rPr>
      </w:pPr>
      <w:r w:rsidRPr="08EC60E6" w:rsidR="08EC60E6">
        <w:rPr>
          <w:b w:val="1"/>
          <w:bCs w:val="1"/>
          <w:sz w:val="32"/>
          <w:szCs w:val="32"/>
          <w:lang w:val="en-US"/>
        </w:rPr>
        <w:t xml:space="preserve">Together, we build community - one vibe at a time </w:t>
      </w:r>
      <w:r w:rsidRPr="08EC60E6" w:rsidR="08EC60E6">
        <w:rPr>
          <w:rFonts w:ascii="Arial Unicode MS" w:hAnsi="Arial Unicode MS" w:eastAsia="Arial Unicode MS" w:cs="Arial Unicode MS"/>
          <w:b w:val="0"/>
          <w:bCs w:val="0"/>
          <w:i w:val="0"/>
          <w:iCs w:val="0"/>
          <w:sz w:val="32"/>
          <w:szCs w:val="32"/>
        </w:rPr>
        <w:t>💛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463F29E8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637805D2" wp14:textId="77777777">
    <w:r/>
  </w:p>
</w:hdr>
</file>

<file path=word/intelligence2.xml><?xml version="1.0" encoding="utf-8"?>
<int2:intelligence xmlns:int2="http://schemas.microsoft.com/office/intelligence/2020/intelligence">
  <int2:observations>
    <int2:textHash int2:hashCode="eX/tJ3QCp/ujAJ" int2:id="mCT23n2e">
      <int2:state int2:type="spell" int2:value="Rejected"/>
    </int2:textHash>
    <int2:textHash int2:hashCode="/jwD4BurKygOk/" int2:id="6zvXPmPq">
      <int2:state int2:type="spell" int2:value="Rejected"/>
    </int2:textHash>
    <int2:textHash int2:hashCode="/BbsnNsn1zqbuR" int2:id="wPWllrza">
      <int2:state int2:type="spell" int2:value="Rejected"/>
    </int2:textHash>
    <int2:textHash int2:hashCode="FAEs0bN17eBvYz" int2:id="8hWDh4VL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64b492f2"/>
    <w:multiLevelType w:val="hybridMultilevel"/>
    <w:numStyleLink w:val="Bullet"/>
  </w:abstractNum>
  <w:abstractNum w:abstractNumId="1">
    <w:nsid w:val="30063d53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5A35CF4F"/>
    <w:rsid w:val="08EC60E6"/>
    <w:rsid w:val="5A35CF4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327750"/>
  <w15:docId w15:val="{238524CB-82AB-4B23-BD21-9F97DC5BD2A6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outline w:val="0"/>
      <w:color w:val="000000"/>
      <w:u w:val="none"/>
      <w14:textFill>
        <w14:solidFill>
          <w14:srgbClr w14:val="000000"/>
        </w14:solidFill>
      </w14:textFill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2125955921" /><Relationship Type="http://schemas.microsoft.com/office/2020/10/relationships/intelligence" Target="intelligence2.xml" Id="R7f61fe57dd374c87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2026-07-01T10:29:29.9424406Z</dcterms:modified>
</coreProperties>
</file>