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intelligence2.xml" ContentType="application/vnd.ms-office.intelligence2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P="35957D0D" w14:paraId="5226469C" wp14:textId="6AF183AD">
      <w:pPr>
        <w:pStyle w:val="Default"/>
        <w:suppressAutoHyphens w:val="1"/>
        <w:spacing w:before="0" w:after="322" w:line="240" w:lineRule="auto"/>
        <w:jc w:val="center"/>
        <w:rPr>
          <w:b w:val="1"/>
          <w:bCs w:val="1"/>
          <w:sz w:val="46"/>
          <w:szCs w:val="46"/>
          <w:rtl w:val="0"/>
          <w:lang w:val="en-US"/>
        </w:rPr>
      </w:pPr>
    </w:p>
    <w:p xmlns:wp14="http://schemas.microsoft.com/office/word/2010/wordml" w:rsidP="35957D0D" w14:paraId="38CB3E98" wp14:textId="6D54D4EE">
      <w:pPr>
        <w:pStyle w:val="Default"/>
        <w:suppressAutoHyphens w:val="1"/>
        <w:spacing w:before="0" w:after="322" w:line="240" w:lineRule="auto"/>
        <w:jc w:val="center"/>
        <w:rPr>
          <w:b w:val="1"/>
          <w:bCs w:val="1"/>
          <w:sz w:val="46"/>
          <w:szCs w:val="46"/>
          <w:rtl w:val="0"/>
          <w:lang w:val="en-US"/>
        </w:rPr>
      </w:pPr>
      <w:r>
        <w:drawing>
          <wp:inline xmlns:wp14="http://schemas.microsoft.com/office/word/2010/wordprocessingDrawing" wp14:editId="122BBB73" wp14:anchorId="3CED28D7">
            <wp:extent cx="5759450" cy="5835650"/>
            <wp:effectExtent l="0" t="0" r="0" b="0"/>
            <wp:docPr id="167598700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75987005" name="Picture 1675987005"/>
                    <pic:cNvPicPr/>
                  </pic:nvPicPr>
                  <pic:blipFill>
                    <a:blip xmlns:r="http://schemas.openxmlformats.org/officeDocument/2006/relationships" r:embed="rId99658624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83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14:paraId="0C7BD729" wp14:textId="3D7D172C">
      <w:pPr>
        <w:pStyle w:val="Default"/>
        <w:suppressAutoHyphens w:val="1"/>
        <w:spacing w:before="0" w:after="322" w:line="240" w:lineRule="auto"/>
        <w:jc w:val="center"/>
        <w:rPr>
          <w:b w:val="1"/>
          <w:bCs w:val="1"/>
          <w:sz w:val="46"/>
          <w:szCs w:val="46"/>
        </w:rPr>
      </w:pPr>
      <w:r w:rsidRPr="35957D0D" w:rsidR="35957D0D">
        <w:rPr>
          <w:b w:val="1"/>
          <w:bCs w:val="1"/>
          <w:sz w:val="46"/>
          <w:szCs w:val="46"/>
          <w:lang w:val="en-US"/>
        </w:rPr>
        <w:t>Bold Vibes</w:t>
      </w:r>
      <w:r w:rsidRPr="35957D0D" w:rsidR="35957D0D">
        <w:rPr>
          <w:b w:val="1"/>
          <w:bCs w:val="1"/>
          <w:sz w:val="46"/>
          <w:szCs w:val="46"/>
          <w:lang w:val="en-US"/>
        </w:rPr>
        <w:t xml:space="preserve">: </w:t>
      </w:r>
      <w:r w:rsidRPr="35957D0D" w:rsidR="35957D0D">
        <w:rPr>
          <w:b w:val="1"/>
          <w:bCs w:val="1"/>
          <w:sz w:val="46"/>
          <w:szCs w:val="46"/>
          <w:lang w:val="en-US"/>
        </w:rPr>
        <w:t xml:space="preserve">Volunteer Expenses </w:t>
      </w:r>
    </w:p>
    <w:p xmlns:wp14="http://schemas.microsoft.com/office/word/2010/wordml" w14:paraId="3A043A96" wp14:textId="718C682D">
      <w:pPr>
        <w:pStyle w:val="Default"/>
        <w:suppressAutoHyphens w:val="1"/>
        <w:spacing w:before="0" w:after="322" w:line="240" w:lineRule="auto"/>
        <w:jc w:val="center"/>
        <w:rPr>
          <w:b w:val="1"/>
          <w:bCs w:val="1"/>
          <w:sz w:val="46"/>
          <w:szCs w:val="46"/>
        </w:rPr>
      </w:pPr>
      <w:r>
        <w:rPr>
          <w:b w:val="1"/>
          <w:bCs w:val="1"/>
          <w:sz w:val="46"/>
          <w:szCs w:val="46"/>
        </w:rPr>
        <w:t xml:space="preserve">Policy and </w:t>
      </w:r>
      <w:r w:rsidRPr="35957D0D" w:rsidR="35957D0D">
        <w:rPr>
          <w:b w:val="1"/>
          <w:bCs w:val="1"/>
          <w:sz w:val="46"/>
          <w:szCs w:val="46"/>
          <w:lang w:val="pt-PT"/>
        </w:rPr>
        <w:t>Process</w:t>
      </w:r>
    </w:p>
    <w:p xmlns:wp14="http://schemas.microsoft.com/office/word/2010/wordml" w14:paraId="2BF4C7D0" wp14:textId="64BB4F11">
      <w:pPr>
        <w:pStyle w:val="Default"/>
        <w:suppressAutoHyphens w:val="1"/>
        <w:spacing w:before="0" w:after="385" w:line="240" w:lineRule="auto"/>
        <w:jc w:val="center"/>
        <w:rPr>
          <w:rFonts w:ascii="Arial" w:hAnsi="Arial" w:eastAsia="Arial" w:cs="Arial"/>
          <w:b w:val="0"/>
          <w:bCs w:val="0"/>
          <w:outline w:val="0"/>
          <w:color w:val="545454"/>
          <w:sz w:val="33"/>
          <w:szCs w:val="33"/>
          <w14:textFill>
            <w14:solidFill>
              <w14:srgbClr w14:val="555555"/>
            </w14:solidFill>
          </w14:textFill>
        </w:rPr>
      </w:pPr>
      <w:r>
        <w:rPr>
          <w:rFonts w:ascii="Helvetica Neue" w:hAnsi="Helvetica Neue"/>
          <w:b w:val="1"/>
          <w:bCs w:val="1"/>
          <w:outline w:val="0"/>
          <w:color w:val="545454"/>
          <w:sz w:val="33"/>
          <w:szCs w:val="33"/>
          <w:lang w:val="en-US"/>
          <w14:textFill>
            <w14:solidFill>
              <w14:srgbClr w14:val="555555"/>
            </w14:solidFill>
          </w14:textFill>
        </w:rPr>
        <w:t>Last reviewed: 5</w:t>
      </w:r>
      <w:r w:rsidRPr="35957D0D" w:rsidR="35957D0D">
        <w:rPr>
          <w:rFonts w:ascii="Helvetica Neue" w:hAnsi="Helvetica Neue"/>
          <w:b w:val="1"/>
          <w:bCs w:val="1"/>
          <w:color w:val="545454"/>
          <w:sz w:val="33"/>
          <w:szCs w:val="33"/>
          <w:vertAlign w:val="superscript"/>
          <w:lang w:val="en-US"/>
        </w:rPr>
        <w:t>th</w:t>
      </w:r>
      <w:r w:rsidRPr="35957D0D" w:rsidR="35957D0D">
        <w:rPr>
          <w:rFonts w:ascii="Helvetica Neue" w:hAnsi="Helvetica Neue"/>
          <w:b w:val="1"/>
          <w:bCs w:val="1"/>
          <w:color w:val="545454"/>
          <w:sz w:val="33"/>
          <w:szCs w:val="33"/>
          <w:lang w:val="en-US"/>
        </w:rPr>
        <w:t xml:space="preserve"> June 2026</w:t>
      </w:r>
    </w:p>
    <w:p xmlns:wp14="http://schemas.microsoft.com/office/word/2010/wordml" w14:paraId="672A6659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0A37501D" wp14:textId="77777777">
      <w:pPr>
        <w:pStyle w:val="Default"/>
        <w:suppressAutoHyphens w:val="1"/>
        <w:spacing w:before="0" w:after="298" w:line="240" w:lineRule="auto"/>
        <w:jc w:val="left"/>
        <w:rPr>
          <w:b w:val="1"/>
          <w:bCs w:val="1"/>
          <w:sz w:val="26"/>
          <w:szCs w:val="26"/>
        </w:rPr>
      </w:pPr>
    </w:p>
    <w:p xmlns:wp14="http://schemas.microsoft.com/office/word/2010/wordml" w14:paraId="5DAB6C7B" wp14:textId="77777777">
      <w:pPr>
        <w:pStyle w:val="Default"/>
        <w:suppressAutoHyphens w:val="1"/>
        <w:spacing w:before="0" w:after="298" w:line="240" w:lineRule="auto"/>
        <w:jc w:val="left"/>
        <w:rPr>
          <w:b w:val="1"/>
          <w:bCs w:val="1"/>
          <w:sz w:val="26"/>
          <w:szCs w:val="26"/>
        </w:rPr>
      </w:pPr>
    </w:p>
    <w:p xmlns:wp14="http://schemas.microsoft.com/office/word/2010/wordml" w14:paraId="2D4ACC3A" wp14:textId="45F63CC4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 w:rsidRPr="35957D0D" w:rsidR="35957D0D">
        <w:rPr>
          <w:b w:val="1"/>
          <w:bCs w:val="1"/>
          <w:sz w:val="30"/>
          <w:szCs w:val="30"/>
          <w:lang w:val="en-US"/>
        </w:rPr>
        <w:t>1. Purpose</w:t>
      </w:r>
    </w:p>
    <w:p xmlns:wp14="http://schemas.microsoft.com/office/word/2010/wordml" w14:paraId="311DB97A" wp14:textId="5E70523E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Bold Vibes values the time and commitment of our </w:t>
      </w:r>
      <w:r w:rsidRPr="35957D0D" w:rsidR="35957D0D">
        <w:rPr>
          <w:sz w:val="26"/>
          <w:szCs w:val="26"/>
          <w:lang w:val="en-US"/>
        </w:rPr>
        <w:t>volunteers. We</w:t>
      </w:r>
      <w:r w:rsidRPr="35957D0D" w:rsidR="35957D0D">
        <w:rPr>
          <w:sz w:val="26"/>
          <w:szCs w:val="26"/>
          <w:lang w:val="en-US"/>
        </w:rPr>
        <w:t xml:space="preserve"> are committed to ensuring that no one is out of pocket for volunteering with us.</w:t>
      </w:r>
    </w:p>
    <w:p xmlns:wp14="http://schemas.microsoft.com/office/word/2010/wordml" w14:paraId="1E6777B0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This policy outlines:</w:t>
      </w:r>
    </w:p>
    <w:p xmlns:wp14="http://schemas.microsoft.com/office/word/2010/wordml" w14:paraId="32D43F92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What expenses can be claimed</w:t>
      </w:r>
    </w:p>
    <w:p xmlns:wp14="http://schemas.microsoft.com/office/word/2010/wordml" w14:paraId="0438F13C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How to claim them</w:t>
      </w:r>
    </w:p>
    <w:p xmlns:wp14="http://schemas.microsoft.com/office/word/2010/wordml" w14:paraId="5EBF7CCC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How payments will be made</w:t>
      </w:r>
    </w:p>
    <w:p xmlns:wp14="http://schemas.microsoft.com/office/word/2010/wordml" w14:paraId="60061E4C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</w:p>
    <w:p xmlns:wp14="http://schemas.microsoft.com/office/word/2010/wordml" w14:paraId="22948C41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We aim to ensure volunteering remains </w:t>
      </w:r>
      <w:r>
        <w:rPr>
          <w:b w:val="1"/>
          <w:bCs w:val="1"/>
          <w:sz w:val="26"/>
          <w:szCs w:val="26"/>
          <w:rtl w:val="0"/>
          <w:lang w:val="en-US"/>
        </w:rPr>
        <w:t>accessible to everyone</w:t>
      </w:r>
      <w:r>
        <w:rPr>
          <w:sz w:val="26"/>
          <w:szCs w:val="26"/>
          <w:rtl w:val="0"/>
          <w:lang w:val="en-US"/>
        </w:rPr>
        <w:t>, regardless of personal circumstances.</w:t>
      </w:r>
    </w:p>
    <w:p xmlns:wp14="http://schemas.microsoft.com/office/word/2010/wordml" w14:paraId="44EAFD9C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052CB110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it-IT"/>
        </w:rPr>
        <w:t>2. Key Principles</w:t>
      </w:r>
    </w:p>
    <w:p xmlns:wp14="http://schemas.microsoft.com/office/word/2010/wordml" w14:paraId="3C4A1E25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 xml:space="preserve">Volunteers will only be reimbursed for </w:t>
      </w:r>
      <w:r>
        <w:rPr>
          <w:b w:val="1"/>
          <w:bCs w:val="1"/>
          <w:sz w:val="26"/>
          <w:szCs w:val="26"/>
          <w:rtl w:val="0"/>
          <w:lang w:val="en-US"/>
        </w:rPr>
        <w:t>actual, reasonable expenses</w:t>
      </w:r>
      <w:r>
        <w:rPr>
          <w:sz w:val="26"/>
          <w:szCs w:val="26"/>
          <w:rtl w:val="0"/>
          <w:lang w:val="en-US"/>
        </w:rPr>
        <w:t xml:space="preserve"> incurred while volunteering</w:t>
      </w:r>
    </w:p>
    <w:p xmlns:wp14="http://schemas.microsoft.com/office/word/2010/wordml" w14:paraId="716C63E1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b w:val="1"/>
          <w:bCs w:val="1"/>
          <w:sz w:val="26"/>
          <w:szCs w:val="26"/>
          <w:lang w:val="en-US"/>
        </w:rPr>
      </w:pPr>
      <w:r>
        <w:rPr>
          <w:b w:val="0"/>
          <w:bCs w:val="0"/>
          <w:sz w:val="26"/>
          <w:szCs w:val="26"/>
          <w:rtl w:val="0"/>
          <w:lang w:val="en-US"/>
        </w:rPr>
        <w:t xml:space="preserve">Payments are </w:t>
      </w:r>
      <w:r>
        <w:rPr>
          <w:b w:val="1"/>
          <w:bCs w:val="1"/>
          <w:sz w:val="26"/>
          <w:szCs w:val="26"/>
          <w:rtl w:val="0"/>
          <w:lang w:val="en-US"/>
        </w:rPr>
        <w:t>not wages or rewards</w:t>
      </w:r>
    </w:p>
    <w:p xmlns:wp14="http://schemas.microsoft.com/office/word/2010/wordml" w14:paraId="173F780C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Volunteers should not be financially disadvantaged by volunteering</w:t>
      </w:r>
    </w:p>
    <w:p xmlns:wp14="http://schemas.microsoft.com/office/word/2010/wordml" w14:paraId="3076C7A2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b w:val="1"/>
          <w:bCs w:val="1"/>
          <w:sz w:val="26"/>
          <w:szCs w:val="26"/>
          <w:lang w:val="en-US"/>
        </w:rPr>
      </w:pPr>
      <w:r>
        <w:rPr>
          <w:b w:val="0"/>
          <w:bCs w:val="0"/>
          <w:sz w:val="26"/>
          <w:szCs w:val="26"/>
          <w:rtl w:val="0"/>
          <w:lang w:val="en-US"/>
        </w:rPr>
        <w:t xml:space="preserve">All claims must be </w:t>
      </w:r>
      <w:r>
        <w:rPr>
          <w:b w:val="1"/>
          <w:bCs w:val="1"/>
          <w:sz w:val="26"/>
          <w:szCs w:val="26"/>
          <w:rtl w:val="0"/>
          <w:lang w:val="en-US"/>
        </w:rPr>
        <w:t>supported by receipts or evidence</w:t>
      </w:r>
      <w:r>
        <w:rPr>
          <w:b w:val="0"/>
          <w:bCs w:val="0"/>
          <w:sz w:val="26"/>
          <w:szCs w:val="26"/>
          <w:rtl w:val="0"/>
          <w:lang w:val="en-US"/>
        </w:rPr>
        <w:t xml:space="preserve"> where possible</w:t>
      </w:r>
    </w:p>
    <w:p xmlns:wp14="http://schemas.microsoft.com/office/word/2010/wordml" w14:paraId="4B94D5A5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4239C86C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en-US"/>
        </w:rPr>
        <w:t>3. What Expenses We Will Reimburse</w:t>
      </w:r>
    </w:p>
    <w:p xmlns:wp14="http://schemas.microsoft.com/office/word/2010/wordml" w14:paraId="3C8E7047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Reasonable expenses may include:</w:t>
      </w:r>
    </w:p>
    <w:p xmlns:wp14="http://schemas.microsoft.com/office/word/2010/wordml" w14:paraId="5067AF24" wp14:textId="77777777">
      <w:pPr>
        <w:pStyle w:val="Default"/>
        <w:suppressAutoHyphens w:val="1"/>
        <w:spacing w:before="0" w:after="280" w:line="240" w:lineRule="auto"/>
        <w:jc w:val="left"/>
        <w:rPr>
          <w:b w:val="0"/>
          <w:bCs w:val="0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>Travel</w:t>
      </w:r>
    </w:p>
    <w:p xmlns:wp14="http://schemas.microsoft.com/office/word/2010/wordml" w14:paraId="0211BD79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Travel to and from the place of volunteering</w:t>
      </w:r>
    </w:p>
    <w:p xmlns:wp14="http://schemas.microsoft.com/office/word/2010/wordml" w14:paraId="4EC9BF50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Travel during volunteering activities</w:t>
      </w:r>
    </w:p>
    <w:p xmlns:wp14="http://schemas.microsoft.com/office/word/2010/wordml" w14:paraId="3DEEC669" wp14:textId="77777777">
      <w:pPr>
        <w:pStyle w:val="Default"/>
        <w:suppressAutoHyphens w:val="1"/>
        <w:spacing w:before="0" w:after="240" w:line="240" w:lineRule="auto"/>
        <w:jc w:val="left"/>
        <w:rPr>
          <w:b w:val="1"/>
          <w:bCs w:val="1"/>
          <w:sz w:val="26"/>
          <w:szCs w:val="26"/>
        </w:rPr>
      </w:pPr>
    </w:p>
    <w:p xmlns:wp14="http://schemas.microsoft.com/office/word/2010/wordml" w14:paraId="273A1230" wp14:textId="77777777">
      <w:pPr>
        <w:pStyle w:val="Default"/>
        <w:suppressAutoHyphens w:val="1"/>
        <w:spacing w:before="0" w:after="240" w:line="240" w:lineRule="auto"/>
        <w:jc w:val="left"/>
        <w:rPr>
          <w:b w:val="0"/>
          <w:bCs w:val="0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>Car travel:</w:t>
      </w:r>
    </w:p>
    <w:p xmlns:wp14="http://schemas.microsoft.com/office/word/2010/wordml" w14:paraId="458EB509" wp14:textId="21AD56BC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b w:val="1"/>
          <w:bCs w:val="1"/>
          <w:sz w:val="26"/>
          <w:szCs w:val="26"/>
          <w:lang w:val="en-US"/>
        </w:rPr>
      </w:pPr>
      <w:r w:rsidRPr="35957D0D" w:rsidR="35957D0D">
        <w:rPr>
          <w:b w:val="0"/>
          <w:bCs w:val="0"/>
          <w:sz w:val="26"/>
          <w:szCs w:val="26"/>
          <w:lang w:val="en-US"/>
        </w:rPr>
        <w:t xml:space="preserve">Reimbursed at </w:t>
      </w:r>
      <w:r w:rsidRPr="35957D0D" w:rsidR="35957D0D">
        <w:rPr>
          <w:b w:val="1"/>
          <w:bCs w:val="1"/>
          <w:sz w:val="26"/>
          <w:szCs w:val="26"/>
          <w:lang w:val="en-US"/>
        </w:rPr>
        <w:t>HMRC rate (currently 45p per mile</w:t>
      </w:r>
      <w:r w:rsidRPr="35957D0D" w:rsidR="35957D0D">
        <w:rPr>
          <w:b w:val="1"/>
          <w:bCs w:val="1"/>
          <w:sz w:val="26"/>
          <w:szCs w:val="26"/>
          <w:lang w:val="en-US"/>
        </w:rPr>
        <w:t xml:space="preserve"> for cars, 24p per mile for </w:t>
      </w:r>
      <w:r w:rsidRPr="35957D0D" w:rsidR="35957D0D">
        <w:rPr>
          <w:b w:val="1"/>
          <w:bCs w:val="1"/>
          <w:sz w:val="26"/>
          <w:szCs w:val="26"/>
          <w:lang w:val="en-US"/>
        </w:rPr>
        <w:t>motorbikes</w:t>
      </w:r>
      <w:r w:rsidRPr="35957D0D" w:rsidR="35957D0D">
        <w:rPr>
          <w:b w:val="1"/>
          <w:bCs w:val="1"/>
          <w:sz w:val="26"/>
          <w:szCs w:val="26"/>
          <w:lang w:val="en-US"/>
        </w:rPr>
        <w:t xml:space="preserve"> and 20p per mile for bicycles. You can also claim an </w:t>
      </w:r>
      <w:r w:rsidRPr="35957D0D" w:rsidR="35957D0D">
        <w:rPr>
          <w:b w:val="1"/>
          <w:bCs w:val="1"/>
          <w:sz w:val="26"/>
          <w:szCs w:val="26"/>
          <w:lang w:val="en-US"/>
        </w:rPr>
        <w:t>additional</w:t>
      </w:r>
      <w:r w:rsidRPr="35957D0D" w:rsidR="35957D0D">
        <w:rPr>
          <w:b w:val="1"/>
          <w:bCs w:val="1"/>
          <w:sz w:val="26"/>
          <w:szCs w:val="26"/>
          <w:lang w:val="en-US"/>
        </w:rPr>
        <w:t xml:space="preserve"> 5p per passenger per mile if carrying fellow volunteers and/or </w:t>
      </w:r>
      <w:r w:rsidRPr="35957D0D" w:rsidR="35957D0D">
        <w:rPr>
          <w:b w:val="1"/>
          <w:bCs w:val="1"/>
          <w:sz w:val="26"/>
          <w:szCs w:val="26"/>
          <w:lang w:val="en-US"/>
        </w:rPr>
        <w:t>required</w:t>
      </w:r>
      <w:r w:rsidRPr="35957D0D" w:rsidR="35957D0D">
        <w:rPr>
          <w:b w:val="1"/>
          <w:bCs w:val="1"/>
          <w:sz w:val="26"/>
          <w:szCs w:val="26"/>
          <w:lang w:val="en-US"/>
        </w:rPr>
        <w:t xml:space="preserve"> personal assistant(s</w:t>
      </w:r>
      <w:r w:rsidRPr="35957D0D" w:rsidR="35957D0D">
        <w:rPr>
          <w:b w:val="1"/>
          <w:bCs w:val="1"/>
          <w:sz w:val="26"/>
          <w:szCs w:val="26"/>
        </w:rPr>
        <w:t>)</w:t>
      </w:r>
      <w:r w:rsidRPr="35957D0D" w:rsidR="35957D0D">
        <w:rPr>
          <w:b w:val="1"/>
          <w:bCs w:val="1"/>
          <w:sz w:val="26"/>
          <w:szCs w:val="26"/>
          <w:lang w:val="en-US"/>
        </w:rPr>
        <w:t>)</w:t>
      </w:r>
    </w:p>
    <w:p xmlns:wp14="http://schemas.microsoft.com/office/word/2010/wordml" w14:paraId="478573E4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 xml:space="preserve">Volunteers are encouraged to use the </w:t>
      </w:r>
      <w:r>
        <w:rPr>
          <w:b w:val="1"/>
          <w:bCs w:val="1"/>
          <w:sz w:val="26"/>
          <w:szCs w:val="26"/>
          <w:rtl w:val="0"/>
          <w:lang w:val="en-US"/>
        </w:rPr>
        <w:t>most cost-effective option</w:t>
      </w:r>
    </w:p>
    <w:p xmlns:wp14="http://schemas.microsoft.com/office/word/2010/wordml" w14:paraId="3656B9AB" wp14:textId="77777777">
      <w:pPr>
        <w:pStyle w:val="Default"/>
        <w:suppressAutoHyphens w:val="1"/>
        <w:spacing w:before="0" w:after="240" w:line="240" w:lineRule="auto"/>
        <w:jc w:val="left"/>
        <w:rPr>
          <w:b w:val="1"/>
          <w:bCs w:val="1"/>
          <w:sz w:val="26"/>
          <w:szCs w:val="26"/>
        </w:rPr>
      </w:pPr>
    </w:p>
    <w:p xmlns:wp14="http://schemas.microsoft.com/office/word/2010/wordml" w14:paraId="3D93C732" wp14:textId="77777777">
      <w:pPr>
        <w:pStyle w:val="Default"/>
        <w:suppressAutoHyphens w:val="1"/>
        <w:spacing w:before="0" w:after="240" w:line="240" w:lineRule="auto"/>
        <w:jc w:val="left"/>
        <w:rPr>
          <w:b w:val="0"/>
          <w:bCs w:val="0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>Public transport:</w:t>
      </w:r>
    </w:p>
    <w:p xmlns:wp14="http://schemas.microsoft.com/office/word/2010/wordml" w14:paraId="379560AD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Bus, tram, or train fares</w:t>
      </w:r>
    </w:p>
    <w:p xmlns:wp14="http://schemas.microsoft.com/office/word/2010/wordml" w14:paraId="3ABCD966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Tickets or proof of journey must be provided</w:t>
      </w:r>
    </w:p>
    <w:p xmlns:wp14="http://schemas.microsoft.com/office/word/2010/wordml" w14:paraId="45FB0818" wp14:textId="77777777">
      <w:pPr>
        <w:pStyle w:val="Default"/>
        <w:suppressAutoHyphens w:val="1"/>
        <w:spacing w:before="0" w:after="240" w:line="240" w:lineRule="auto"/>
        <w:jc w:val="left"/>
        <w:rPr>
          <w:b w:val="1"/>
          <w:bCs w:val="1"/>
          <w:sz w:val="26"/>
          <w:szCs w:val="26"/>
        </w:rPr>
      </w:pPr>
    </w:p>
    <w:p xmlns:wp14="http://schemas.microsoft.com/office/word/2010/wordml" w14:paraId="28F228B3" wp14:textId="77777777">
      <w:pPr>
        <w:pStyle w:val="Default"/>
        <w:suppressAutoHyphens w:val="1"/>
        <w:spacing w:before="0" w:after="240" w:line="240" w:lineRule="auto"/>
        <w:jc w:val="left"/>
        <w:rPr>
          <w:b w:val="0"/>
          <w:bCs w:val="0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>Parking:</w:t>
      </w:r>
    </w:p>
    <w:p xmlns:wp14="http://schemas.microsoft.com/office/word/2010/wordml" w14:paraId="71AC903D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Reimbursed where free parking is not available</w:t>
      </w:r>
    </w:p>
    <w:p xmlns:wp14="http://schemas.microsoft.com/office/word/2010/wordml" w14:paraId="0FBD099B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Receipt required</w:t>
      </w:r>
    </w:p>
    <w:p xmlns:wp14="http://schemas.microsoft.com/office/word/2010/wordml" w14:paraId="049F31CB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4ADCF002" wp14:textId="77777777">
      <w:pPr>
        <w:pStyle w:val="Default"/>
        <w:suppressAutoHyphens w:val="1"/>
        <w:spacing w:before="0" w:after="280" w:line="240" w:lineRule="auto"/>
        <w:jc w:val="left"/>
        <w:rPr>
          <w:b w:val="0"/>
          <w:bCs w:val="0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>Meals &amp; Refreshments</w:t>
      </w:r>
    </w:p>
    <w:p xmlns:wp14="http://schemas.microsoft.com/office/word/2010/wordml" w14:paraId="14D3EE35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 xml:space="preserve">If volunteering for </w:t>
      </w:r>
      <w:r>
        <w:rPr>
          <w:b w:val="1"/>
          <w:bCs w:val="1"/>
          <w:sz w:val="26"/>
          <w:szCs w:val="26"/>
          <w:rtl w:val="0"/>
          <w:lang w:val="en-US"/>
        </w:rPr>
        <w:t>4 hours or more</w:t>
      </w:r>
      <w:r>
        <w:rPr>
          <w:sz w:val="26"/>
          <w:szCs w:val="26"/>
          <w:rtl w:val="0"/>
          <w:lang w:val="en-US"/>
        </w:rPr>
        <w:t xml:space="preserve"> and food is not provided</w:t>
      </w:r>
      <w:r>
        <w:rPr>
          <w:sz w:val="26"/>
          <w:szCs w:val="26"/>
          <w:rtl w:val="0"/>
          <w:lang w:val="en-US"/>
        </w:rPr>
        <w:t xml:space="preserve"> u</w:t>
      </w:r>
      <w:r>
        <w:rPr>
          <w:sz w:val="26"/>
          <w:szCs w:val="26"/>
          <w:rtl w:val="0"/>
          <w:lang w:val="en-US"/>
        </w:rPr>
        <w:t xml:space="preserve">p to </w:t>
      </w:r>
      <w:r>
        <w:rPr>
          <w:b w:val="1"/>
          <w:bCs w:val="1"/>
          <w:sz w:val="26"/>
          <w:szCs w:val="26"/>
          <w:rtl w:val="0"/>
        </w:rPr>
        <w:t>£</w:t>
      </w:r>
      <w:r>
        <w:rPr>
          <w:b w:val="1"/>
          <w:bCs w:val="1"/>
          <w:sz w:val="26"/>
          <w:szCs w:val="26"/>
          <w:rtl w:val="0"/>
          <w:lang w:val="it-IT"/>
        </w:rPr>
        <w:t>5 per session</w:t>
      </w:r>
      <w:r>
        <w:rPr>
          <w:b w:val="1"/>
          <w:bCs w:val="1"/>
          <w:sz w:val="26"/>
          <w:szCs w:val="26"/>
          <w:rtl w:val="0"/>
          <w:lang w:val="en-US"/>
        </w:rPr>
        <w:t xml:space="preserve"> </w:t>
      </w:r>
      <w:r>
        <w:rPr>
          <w:sz w:val="26"/>
          <w:szCs w:val="26"/>
          <w:rtl w:val="0"/>
          <w:lang w:val="en-US"/>
        </w:rPr>
        <w:t xml:space="preserve">will be </w:t>
      </w:r>
      <w:r>
        <w:rPr>
          <w:sz w:val="26"/>
          <w:szCs w:val="26"/>
          <w:rtl w:val="0"/>
          <w:lang w:val="en-US"/>
        </w:rPr>
        <w:t>in advance</w:t>
      </w:r>
    </w:p>
    <w:p xmlns:wp14="http://schemas.microsoft.com/office/word/2010/wordml" w14:paraId="5DF094E9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Alcohol will not be reimbursed</w:t>
      </w:r>
    </w:p>
    <w:p xmlns:wp14="http://schemas.microsoft.com/office/word/2010/wordml" w14:paraId="53128261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160B2EEB" wp14:textId="77777777">
      <w:pPr>
        <w:pStyle w:val="Default"/>
        <w:suppressAutoHyphens w:val="1"/>
        <w:spacing w:before="0" w:after="280" w:line="240" w:lineRule="auto"/>
        <w:jc w:val="left"/>
        <w:rPr>
          <w:b w:val="0"/>
          <w:bCs w:val="0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>Equipment</w:t>
      </w:r>
    </w:p>
    <w:p xmlns:wp14="http://schemas.microsoft.com/office/word/2010/wordml" w14:paraId="5E0B576C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Essential items required for volunteering (e.g. protective clothing)</w:t>
      </w:r>
    </w:p>
    <w:p xmlns:wp14="http://schemas.microsoft.com/office/word/2010/wordml" w14:paraId="1CD82293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Must be agreed in advance</w:t>
      </w:r>
    </w:p>
    <w:p xmlns:wp14="http://schemas.microsoft.com/office/word/2010/wordml" w14:paraId="62486C05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15DE0071" wp14:textId="77777777">
      <w:pPr>
        <w:pStyle w:val="Default"/>
        <w:suppressAutoHyphens w:val="1"/>
        <w:spacing w:before="0" w:after="280" w:line="240" w:lineRule="auto"/>
        <w:jc w:val="left"/>
        <w:rPr>
          <w:b w:val="0"/>
          <w:bCs w:val="0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>Administration Costs</w:t>
      </w:r>
    </w:p>
    <w:p xmlns:wp14="http://schemas.microsoft.com/office/word/2010/wordml" w14:paraId="23DC24B6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da-DK"/>
        </w:rPr>
      </w:pPr>
      <w:r>
        <w:rPr>
          <w:sz w:val="26"/>
          <w:szCs w:val="26"/>
          <w:rtl w:val="0"/>
          <w:lang w:val="da-DK"/>
        </w:rPr>
        <w:t>Postage</w:t>
      </w:r>
    </w:p>
    <w:p xmlns:wp14="http://schemas.microsoft.com/office/word/2010/wordml" w14:paraId="67C7F9CB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Phone calls</w:t>
      </w:r>
    </w:p>
    <w:p xmlns:wp14="http://schemas.microsoft.com/office/word/2010/wordml" w14:paraId="1FEDBECC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Printing or stationery</w:t>
      </w:r>
    </w:p>
    <w:p xmlns:wp14="http://schemas.microsoft.com/office/word/2010/wordml" w14:paraId="0A339ADE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Receipt/evidence required</w:t>
      </w:r>
    </w:p>
    <w:p xmlns:wp14="http://schemas.microsoft.com/office/word/2010/wordml" w14:paraId="4101652C" wp14:textId="77777777">
      <w:pPr>
        <w:pStyle w:val="Default"/>
        <w:suppressAutoHyphens w:val="1"/>
        <w:spacing w:before="0" w:line="240" w:lineRule="auto"/>
        <w:jc w:val="left"/>
        <w:rPr>
          <w:sz w:val="26"/>
          <w:szCs w:val="26"/>
        </w:rPr>
      </w:pPr>
    </w:p>
    <w:p xmlns:wp14="http://schemas.microsoft.com/office/word/2010/wordml" w14:paraId="16F5BF88" wp14:textId="77777777">
      <w:pPr>
        <w:pStyle w:val="Default"/>
        <w:suppressAutoHyphens w:val="1"/>
        <w:spacing w:before="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The above reasonable expenses will also be reimbursed for a volunteer</w:t>
      </w:r>
      <w:r>
        <w:rPr>
          <w:sz w:val="26"/>
          <w:szCs w:val="26"/>
          <w:rtl w:val="0"/>
          <w:lang w:val="en-US"/>
        </w:rPr>
        <w:t>’</w:t>
      </w:r>
      <w:r>
        <w:rPr>
          <w:sz w:val="26"/>
          <w:szCs w:val="26"/>
          <w:rtl w:val="0"/>
          <w:lang w:val="en-US"/>
        </w:rPr>
        <w:t>s personal assistant(s) should they be needed (as deemed appropriate by the volunteer and Bold Vibes).</w:t>
      </w:r>
    </w:p>
    <w:p xmlns:wp14="http://schemas.microsoft.com/office/word/2010/wordml" w14:paraId="4B99056E" wp14:textId="77777777">
      <w:pPr>
        <w:pStyle w:val="Default"/>
        <w:suppressAutoHyphens w:val="1"/>
        <w:spacing w:before="0" w:line="240" w:lineRule="auto"/>
        <w:jc w:val="left"/>
        <w:rPr>
          <w:sz w:val="26"/>
          <w:szCs w:val="26"/>
        </w:rPr>
      </w:pPr>
    </w:p>
    <w:p xmlns:wp14="http://schemas.microsoft.com/office/word/2010/wordml" w14:paraId="24D2CD30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4. Flexibility</w:t>
      </w:r>
    </w:p>
    <w:p xmlns:wp14="http://schemas.microsoft.com/office/word/2010/wordml" w14:paraId="29449B6C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Bold Vibes recognises that costs can vary.</w:t>
      </w:r>
    </w:p>
    <w:p xmlns:wp14="http://schemas.microsoft.com/office/word/2010/wordml" w14:paraId="7477BE61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We will:</w:t>
      </w:r>
    </w:p>
    <w:p xmlns:wp14="http://schemas.microsoft.com/office/word/2010/wordml" w14:paraId="45BC4F3F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Consider individual circumstances</w:t>
      </w:r>
    </w:p>
    <w:p xmlns:wp14="http://schemas.microsoft.com/office/word/2010/wordml" w14:paraId="6CB1C214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Be flexible where additional costs are necessary</w:t>
      </w:r>
    </w:p>
    <w:p xmlns:wp14="http://schemas.microsoft.com/office/word/2010/wordml" w14:paraId="1299C43A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</w:p>
    <w:p xmlns:wp14="http://schemas.microsoft.com/office/word/2010/wordml" w14:paraId="4A2927BF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For example:</w:t>
      </w:r>
    </w:p>
    <w:p xmlns:wp14="http://schemas.microsoft.com/office/word/2010/wordml" w14:paraId="555FCEAB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Dietary requirements may increase food costs</w:t>
      </w:r>
    </w:p>
    <w:p xmlns:wp14="http://schemas.microsoft.com/office/word/2010/wordml" w14:paraId="45A418D8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Accessibility needs may require more expensive travel</w:t>
      </w:r>
    </w:p>
    <w:p xmlns:wp14="http://schemas.microsoft.com/office/word/2010/wordml" w14:paraId="4DDBEF00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</w:p>
    <w:p xmlns:wp14="http://schemas.microsoft.com/office/word/2010/wordml" w14:paraId="4E007159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These should be discussed in advance where possible.</w:t>
      </w:r>
    </w:p>
    <w:p xmlns:wp14="http://schemas.microsoft.com/office/word/2010/wordml" w14:paraId="3461D779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630E08CD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5. What We Cannot Pay</w:t>
      </w:r>
    </w:p>
    <w:p xmlns:wp14="http://schemas.microsoft.com/office/word/2010/wordml" w14:paraId="30AA59FC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Bold Vibes cannot:</w:t>
      </w:r>
    </w:p>
    <w:p xmlns:wp14="http://schemas.microsoft.com/office/word/2010/wordml" w14:paraId="1E40CC41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Pay fixed allowances, wages, or stipends</w:t>
      </w:r>
    </w:p>
    <w:p xmlns:wp14="http://schemas.microsoft.com/office/word/2010/wordml" w14:paraId="11D2ABF5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Provide gifts</w:t>
      </w:r>
      <w:r>
        <w:rPr>
          <w:sz w:val="26"/>
          <w:szCs w:val="26"/>
          <w:rtl w:val="0"/>
          <w:lang w:val="en-US"/>
        </w:rPr>
        <w:t xml:space="preserve"> </w:t>
      </w:r>
      <w:r>
        <w:rPr>
          <w:sz w:val="26"/>
          <w:szCs w:val="26"/>
          <w:rtl w:val="0"/>
          <w:lang w:val="en-US"/>
        </w:rPr>
        <w:t>or financial rewards</w:t>
      </w:r>
    </w:p>
    <w:p xmlns:wp14="http://schemas.microsoft.com/office/word/2010/wordml" w14:paraId="6846F159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Reimburse expenses without evidence where required</w:t>
      </w:r>
    </w:p>
    <w:p xmlns:wp14="http://schemas.microsoft.com/office/word/2010/wordml" w14:paraId="3CF2D8B6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</w:p>
    <w:p xmlns:wp14="http://schemas.microsoft.com/office/word/2010/wordml" w14:paraId="48536132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Any payments above reasonable expenses may:</w:t>
      </w:r>
    </w:p>
    <w:p xmlns:wp14="http://schemas.microsoft.com/office/word/2010/wordml" w14:paraId="202AD583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Be treated as taxable income</w:t>
      </w:r>
    </w:p>
    <w:p xmlns:wp14="http://schemas.microsoft.com/office/word/2010/wordml" w14:paraId="4354F1D5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Affect benefits</w:t>
      </w:r>
    </w:p>
    <w:p xmlns:wp14="http://schemas.microsoft.com/office/word/2010/wordml" w14:paraId="389B83EF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Create an employment relationship</w:t>
      </w:r>
    </w:p>
    <w:p xmlns:wp14="http://schemas.microsoft.com/office/word/2010/wordml" w14:paraId="0FB78278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1B962BA2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6. Claiming Expenses (Process)</w:t>
      </w:r>
    </w:p>
    <w:p xmlns:wp14="http://schemas.microsoft.com/office/word/2010/wordml" w14:paraId="7EC04630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To claim expenses, volunteers must:</w:t>
      </w:r>
    </w:p>
    <w:p xmlns:wp14="http://schemas.microsoft.com/office/word/2010/wordml" w14:paraId="517A0BD6" wp14:textId="77777777">
      <w:pPr>
        <w:pStyle w:val="Default"/>
        <w:numPr>
          <w:ilvl w:val="0"/>
          <w:numId w:val="4"/>
        </w:numPr>
        <w:suppressAutoHyphens w:val="1"/>
        <w:spacing w:before="0" w:line="240" w:lineRule="auto"/>
        <w:jc w:val="left"/>
        <w:rPr>
          <w:b w:val="1"/>
          <w:bCs w:val="1"/>
          <w:sz w:val="26"/>
          <w:szCs w:val="26"/>
          <w:lang w:val="en-US"/>
        </w:rPr>
      </w:pPr>
      <w:r>
        <w:rPr>
          <w:b w:val="1"/>
          <w:bCs w:val="1"/>
          <w:sz w:val="26"/>
          <w:szCs w:val="26"/>
          <w:rtl w:val="0"/>
          <w:lang w:val="en-US"/>
        </w:rPr>
        <w:t>Complete an Expenses Claim Form</w:t>
      </w:r>
    </w:p>
    <w:p xmlns:wp14="http://schemas.microsoft.com/office/word/2010/wordml" w14:paraId="01DE84FF" wp14:textId="77777777">
      <w:pPr>
        <w:pStyle w:val="Default"/>
        <w:numPr>
          <w:ilvl w:val="0"/>
          <w:numId w:val="4"/>
        </w:numPr>
        <w:suppressAutoHyphens w:val="1"/>
        <w:spacing w:before="0" w:line="240" w:lineRule="auto"/>
        <w:jc w:val="left"/>
        <w:rPr>
          <w:b w:val="1"/>
          <w:bCs w:val="1"/>
          <w:sz w:val="26"/>
          <w:szCs w:val="26"/>
          <w:lang w:val="en-US"/>
        </w:rPr>
      </w:pPr>
      <w:r>
        <w:rPr>
          <w:b w:val="0"/>
          <w:bCs w:val="0"/>
          <w:sz w:val="26"/>
          <w:szCs w:val="26"/>
          <w:rtl w:val="0"/>
          <w:lang w:val="en-US"/>
        </w:rPr>
        <w:t xml:space="preserve">Provide </w:t>
      </w:r>
      <w:r>
        <w:rPr>
          <w:b w:val="1"/>
          <w:bCs w:val="1"/>
          <w:sz w:val="26"/>
          <w:szCs w:val="26"/>
          <w:rtl w:val="0"/>
          <w:lang w:val="en-US"/>
        </w:rPr>
        <w:t xml:space="preserve">receipts, tickets, or </w:t>
      </w:r>
      <w:r>
        <w:rPr>
          <w:b w:val="1"/>
          <w:bCs w:val="1"/>
          <w:sz w:val="26"/>
          <w:szCs w:val="26"/>
          <w:rtl w:val="0"/>
          <w:lang w:val="en-US"/>
        </w:rPr>
        <w:t xml:space="preserve">suitable </w:t>
      </w:r>
      <w:r>
        <w:rPr>
          <w:b w:val="1"/>
          <w:bCs w:val="1"/>
          <w:sz w:val="26"/>
          <w:szCs w:val="26"/>
          <w:rtl w:val="0"/>
          <w:lang w:val="en-US"/>
        </w:rPr>
        <w:t>evidence</w:t>
      </w:r>
      <w:r>
        <w:rPr>
          <w:b w:val="0"/>
          <w:bCs w:val="0"/>
          <w:sz w:val="26"/>
          <w:szCs w:val="26"/>
          <w:rtl w:val="0"/>
          <w:lang w:val="en-US"/>
        </w:rPr>
        <w:t xml:space="preserve"> of costs</w:t>
      </w:r>
    </w:p>
    <w:p xmlns:wp14="http://schemas.microsoft.com/office/word/2010/wordml" w14:paraId="1F5D60E6" wp14:textId="77777777">
      <w:pPr>
        <w:pStyle w:val="Default"/>
        <w:numPr>
          <w:ilvl w:val="0"/>
          <w:numId w:val="4"/>
        </w:numPr>
        <w:suppressAutoHyphens w:val="1"/>
        <w:spacing w:before="0" w:line="240" w:lineRule="auto"/>
        <w:jc w:val="left"/>
        <w:rPr>
          <w:b w:val="1"/>
          <w:bCs w:val="1"/>
          <w:sz w:val="26"/>
          <w:szCs w:val="26"/>
          <w:lang w:val="en-US"/>
        </w:rPr>
      </w:pPr>
      <w:r>
        <w:rPr>
          <w:b w:val="0"/>
          <w:bCs w:val="0"/>
          <w:sz w:val="26"/>
          <w:szCs w:val="26"/>
          <w:rtl w:val="0"/>
          <w:lang w:val="en-US"/>
        </w:rPr>
        <w:t xml:space="preserve">Submit the claim to the </w:t>
      </w:r>
      <w:r>
        <w:rPr>
          <w:b w:val="1"/>
          <w:bCs w:val="1"/>
          <w:sz w:val="26"/>
          <w:szCs w:val="26"/>
          <w:rtl w:val="0"/>
          <w:lang w:val="en-US"/>
        </w:rPr>
        <w:t>designated contact</w:t>
      </w:r>
    </w:p>
    <w:p xmlns:wp14="http://schemas.microsoft.com/office/word/2010/wordml" w14:paraId="1FC39945" wp14:textId="77777777">
      <w:pPr>
        <w:pStyle w:val="Default"/>
        <w:suppressAutoHyphens w:val="1"/>
        <w:spacing w:before="0" w:after="280" w:line="240" w:lineRule="auto"/>
        <w:jc w:val="left"/>
        <w:rPr>
          <w:b w:val="0"/>
          <w:bCs w:val="0"/>
          <w:sz w:val="26"/>
          <w:szCs w:val="26"/>
        </w:rPr>
      </w:pPr>
    </w:p>
    <w:p xmlns:wp14="http://schemas.microsoft.com/office/word/2010/wordml" w14:paraId="5EFF5A31" wp14:textId="77777777">
      <w:pPr>
        <w:pStyle w:val="Default"/>
        <w:suppressAutoHyphens w:val="1"/>
        <w:spacing w:before="0" w:after="280" w:line="240" w:lineRule="auto"/>
        <w:jc w:val="left"/>
        <w:rPr>
          <w:b w:val="0"/>
          <w:bCs w:val="0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it-IT"/>
        </w:rPr>
        <w:t>Timescales</w:t>
      </w:r>
    </w:p>
    <w:p xmlns:wp14="http://schemas.microsoft.com/office/word/2010/wordml" w14:paraId="16760351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 xml:space="preserve">Claims should be submitted </w:t>
      </w:r>
      <w:r>
        <w:rPr>
          <w:b w:val="1"/>
          <w:bCs w:val="1"/>
          <w:sz w:val="26"/>
          <w:szCs w:val="26"/>
          <w:rtl w:val="0"/>
          <w:lang w:val="en-US"/>
        </w:rPr>
        <w:t>monthly where possible</w:t>
      </w:r>
    </w:p>
    <w:p xmlns:wp14="http://schemas.microsoft.com/office/word/2010/wordml" w14:paraId="703F9E45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 xml:space="preserve">All claims must be submitted within </w:t>
      </w:r>
      <w:r>
        <w:rPr>
          <w:b w:val="1"/>
          <w:bCs w:val="1"/>
          <w:sz w:val="26"/>
          <w:szCs w:val="26"/>
          <w:rtl w:val="0"/>
          <w:lang w:val="en-US"/>
        </w:rPr>
        <w:t>3 months</w:t>
      </w:r>
      <w:r>
        <w:rPr>
          <w:sz w:val="26"/>
          <w:szCs w:val="26"/>
          <w:rtl w:val="0"/>
          <w:lang w:val="en-US"/>
        </w:rPr>
        <w:t xml:space="preserve"> of the expense</w:t>
      </w:r>
    </w:p>
    <w:p xmlns:wp14="http://schemas.microsoft.com/office/word/2010/wordml" w14:paraId="0562CB0E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7D8E1960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7. Payment Method</w:t>
      </w:r>
    </w:p>
    <w:p xmlns:wp14="http://schemas.microsoft.com/office/word/2010/wordml" w14:paraId="49D955A3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 xml:space="preserve">Payments will usually be made via </w:t>
      </w:r>
      <w:r>
        <w:rPr>
          <w:b w:val="1"/>
          <w:bCs w:val="1"/>
          <w:sz w:val="26"/>
          <w:szCs w:val="26"/>
          <w:rtl w:val="0"/>
          <w:lang w:val="en-US"/>
        </w:rPr>
        <w:t>bank transfer</w:t>
      </w:r>
    </w:p>
    <w:p xmlns:wp14="http://schemas.microsoft.com/office/word/2010/wordml" w14:paraId="1B6936F6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Volunteers will need to provide bank details</w:t>
      </w:r>
    </w:p>
    <w:p xmlns:wp14="http://schemas.microsoft.com/office/word/2010/wordml" w14:paraId="25549FF1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b w:val="1"/>
          <w:bCs w:val="1"/>
          <w:sz w:val="26"/>
          <w:szCs w:val="26"/>
          <w:lang w:val="en-US"/>
        </w:rPr>
      </w:pPr>
      <w:r>
        <w:rPr>
          <w:b w:val="0"/>
          <w:bCs w:val="0"/>
          <w:sz w:val="26"/>
          <w:szCs w:val="26"/>
          <w:rtl w:val="0"/>
          <w:lang w:val="en-US"/>
        </w:rPr>
        <w:t xml:space="preserve">Payments will be made within </w:t>
      </w:r>
      <w:r>
        <w:rPr>
          <w:b w:val="1"/>
          <w:bCs w:val="1"/>
          <w:sz w:val="26"/>
          <w:szCs w:val="26"/>
          <w:rtl w:val="0"/>
          <w:lang w:val="en-US"/>
        </w:rPr>
        <w:t>one month of receiving a completed claim</w:t>
      </w:r>
    </w:p>
    <w:p xmlns:wp14="http://schemas.microsoft.com/office/word/2010/wordml" w14:paraId="34CE0A41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</w:p>
    <w:p xmlns:wp14="http://schemas.microsoft.com/office/word/2010/wordml" w14:paraId="4FE2F4E6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Where bank transfer is not possible, alternative arrangements may be made.</w:t>
      </w:r>
    </w:p>
    <w:p xmlns:wp14="http://schemas.microsoft.com/office/word/2010/wordml" w14:paraId="62EBF3C5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2C06A697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8. Advance Payments</w:t>
      </w:r>
    </w:p>
    <w:p xmlns:wp14="http://schemas.microsoft.com/office/word/2010/wordml" w14:paraId="3BD74414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In some circumstances, expenses may be paid in advance.</w:t>
      </w:r>
    </w:p>
    <w:p xmlns:wp14="http://schemas.microsoft.com/office/word/2010/wordml" w14:paraId="5F1EB2B0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This will be decided on a case by case basis</w:t>
      </w:r>
    </w:p>
    <w:p xmlns:wp14="http://schemas.microsoft.com/office/word/2010/wordml" w14:paraId="7E89DF85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b w:val="1"/>
          <w:bCs w:val="1"/>
          <w:sz w:val="26"/>
          <w:szCs w:val="26"/>
          <w:lang w:val="en-US"/>
        </w:rPr>
      </w:pPr>
      <w:r>
        <w:rPr>
          <w:b w:val="0"/>
          <w:bCs w:val="0"/>
          <w:sz w:val="26"/>
          <w:szCs w:val="26"/>
          <w:rtl w:val="0"/>
          <w:lang w:val="en-US"/>
        </w:rPr>
        <w:t xml:space="preserve">Any unused funds must be </w:t>
      </w:r>
      <w:r>
        <w:rPr>
          <w:b w:val="1"/>
          <w:bCs w:val="1"/>
          <w:sz w:val="26"/>
          <w:szCs w:val="26"/>
          <w:rtl w:val="0"/>
          <w:lang w:val="en-US"/>
        </w:rPr>
        <w:t>returned or deducted from future claims</w:t>
      </w:r>
    </w:p>
    <w:p xmlns:wp14="http://schemas.microsoft.com/office/word/2010/wordml" w14:paraId="6D98A12B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5B363A5A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9. Record Keeping</w:t>
      </w:r>
    </w:p>
    <w:p xmlns:wp14="http://schemas.microsoft.com/office/word/2010/wordml" w14:paraId="2A1830BE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Bold Vibes will:</w:t>
      </w:r>
    </w:p>
    <w:p xmlns:wp14="http://schemas.microsoft.com/office/word/2010/wordml" w14:paraId="7DDFA670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Keep clear records of all expense claims</w:t>
      </w:r>
    </w:p>
    <w:p xmlns:wp14="http://schemas.microsoft.com/office/word/2010/wordml" w14:paraId="792B6280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Retain receipts and documentation</w:t>
      </w:r>
    </w:p>
    <w:p xmlns:wp14="http://schemas.microsoft.com/office/word/2010/wordml" w14:paraId="1ED19726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Ensure compliance with legal and financial requirements</w:t>
      </w:r>
    </w:p>
    <w:p xmlns:wp14="http://schemas.microsoft.com/office/word/2010/wordml" w14:paraId="2946DB82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72DDE4AC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10. Volunteer Responsibilities</w:t>
      </w:r>
    </w:p>
    <w:p xmlns:wp14="http://schemas.microsoft.com/office/word/2010/wordml" w14:paraId="577C7D52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Volunteers are expected to:</w:t>
      </w:r>
    </w:p>
    <w:p xmlns:wp14="http://schemas.microsoft.com/office/word/2010/wordml" w14:paraId="14DA02C7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b w:val="1"/>
          <w:bCs w:val="1"/>
          <w:sz w:val="26"/>
          <w:szCs w:val="26"/>
          <w:lang w:val="en-US"/>
        </w:rPr>
      </w:pPr>
      <w:r>
        <w:rPr>
          <w:b w:val="0"/>
          <w:bCs w:val="0"/>
          <w:sz w:val="26"/>
          <w:szCs w:val="26"/>
          <w:rtl w:val="0"/>
          <w:lang w:val="en-US"/>
        </w:rPr>
        <w:t xml:space="preserve">Claim only </w:t>
      </w:r>
      <w:r>
        <w:rPr>
          <w:b w:val="1"/>
          <w:bCs w:val="1"/>
          <w:sz w:val="26"/>
          <w:szCs w:val="26"/>
          <w:rtl w:val="0"/>
          <w:lang w:val="en-US"/>
        </w:rPr>
        <w:t>actual expenses incurred</w:t>
      </w:r>
    </w:p>
    <w:p xmlns:wp14="http://schemas.microsoft.com/office/word/2010/wordml" w14:paraId="1E5D1735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Provide accurate information</w:t>
      </w:r>
    </w:p>
    <w:p xmlns:wp14="http://schemas.microsoft.com/office/word/2010/wordml" w14:paraId="4EAAC01F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Keep receipts and evidence</w:t>
      </w:r>
    </w:p>
    <w:p xmlns:wp14="http://schemas.microsoft.com/office/word/2010/wordml" w14:paraId="3836D678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Use cost-effective options where possible</w:t>
      </w:r>
    </w:p>
    <w:p xmlns:wp14="http://schemas.microsoft.com/office/word/2010/wordml" w14:paraId="5997CC1D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5C63DC26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11. Review</w:t>
      </w:r>
    </w:p>
    <w:p xmlns:wp14="http://schemas.microsoft.com/office/word/2010/wordml" w14:paraId="7E6D5F3D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This policy will be reviewed regularly to ensure it remains fair, clear, and compliant with best practice.</w:t>
      </w:r>
    </w:p>
    <w:p xmlns:wp14="http://schemas.microsoft.com/office/word/2010/wordml" w14:paraId="110FFD37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62291D35" wp14:textId="77777777">
      <w:pPr>
        <w:pStyle w:val="Default"/>
        <w:suppressAutoHyphens w:val="1"/>
        <w:spacing w:before="0" w:after="240" w:line="240" w:lineRule="auto"/>
        <w:jc w:val="center"/>
      </w:pPr>
      <w:r>
        <w:rPr>
          <w:b w:val="1"/>
          <w:bCs w:val="1"/>
          <w:sz w:val="38"/>
          <w:szCs w:val="38"/>
          <w:rtl w:val="0"/>
          <w:lang w:val="en-US"/>
        </w:rPr>
        <w:t xml:space="preserve">Bold Vibes is committed to removing financial barriers so everyone can take part and contribute </w:t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  <w:cols w:num="1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 wp14">
  <w:p xmlns:wp14="http://schemas.microsoft.com/office/word/2010/wordml" w14:paraId="3FE9F23F" wp14:textId="77777777">
    <w:r/>
  </w:p>
</w:ftr>
</file>

<file path=word/header1.xml><?xml version="1.0" encoding="utf-8"?>
<w:hdr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 wp14">
  <w:p xmlns:wp14="http://schemas.microsoft.com/office/word/2010/wordml" w14:paraId="6B699379" wp14:textId="77777777">
    <w:r/>
  </w:p>
</w:hdr>
</file>

<file path=word/intelligence2.xml><?xml version="1.0" encoding="utf-8"?>
<int2:intelligence xmlns:int2="http://schemas.microsoft.com/office/intelligence/2020/intelligence">
  <int2:observations>
    <int2:textHash int2:hashCode="SlYFDncvjWIs3o" int2:id="iPLMvDb9">
      <int2:state int2:type="spell" int2:value="Rejected"/>
    </int2:textHash>
    <int2:textHash int2:hashCode="jCSztOmcfA6V6P" int2:id="IDf5WZbc">
      <int2:state int2:type="spell" int2:value="Rejected"/>
    </int2:textHash>
    <int2:textHash int2:hashCode="k98rX0Gs2KXTNT" int2:id="G9spoUA6">
      <int2:state int2:type="spell" int2:value="Rejected"/>
    </int2:textHash>
  </int2:observations>
  <int2:intelligenceSettings/>
</int2:intelligence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nsid w:val="3ea61565"/>
    <w:multiLevelType w:val="hybridMultilevel"/>
    <w:numStyleLink w:val="Bullet"/>
  </w:abstractNum>
  <w:abstractNum w:abstractNumId="1">
    <w:nsid w:val="eb744fc"/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6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98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20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42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64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86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08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30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">
    <w:nsid w:val="25d9c93"/>
    <w:multiLevelType w:val="hybridMultilevel"/>
    <w:numStyleLink w:val="Numbered"/>
  </w:abstractNum>
  <w:abstractNum w:abstractNumId="3">
    <w:nsid w:val="6ea30d41"/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720" w:hanging="500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6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98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20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42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164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186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08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230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w14="http://schemas.microsoft.com/office/word/2010/wordml" xmlns:wp14="http://schemas.microsoft.com/office/word/2010/wordprocessingDrawing" xmlns:mc="http://schemas.openxmlformats.org/markup-compatibility/2006" xmlns:o="urn:schemas-microsoft-com:office:office" xmlns:v="urn:schemas-microsoft-com:vml" xmlns:w="http://schemas.openxmlformats.org/wordprocessingml/2006/main" xmlns:w15="http://schemas.microsoft.com/office/word/2012/wordml" mc:Ignorable="w14 wp14 w15">
  <w:view w:val="print"/>
  <w:displayBackgroundShape/>
  <w:mirrorMargins w:val="0"/>
  <w:bordersDoNotSurroundHeader w:val="0"/>
  <w:bordersDoNotSurroundFooter w:val="0"/>
  <w:revisionView w:markup="1" w:comments="1" w:insDel="1" w:formatting="0"/>
  <w:trackRevisions w:val="false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C6FD95"/>
  <w15:docId w15:val="{DCF5FA8F-95FF-45E7-86BA-E957100BC67A}"/>
  <w:rsids>
    <w:rsidRoot w:val="35957D0D"/>
    <w:rsid w:val="35957D0D"/>
  </w:rsids>
</w:settings>
</file>

<file path=word/styles.xml><?xml version="1.0" encoding="utf-8"?>
<w:styles xmlns:wp14="http://schemas.microsoft.com/office/word/2010/wordprocessingDrawing" xmlns:w="http://schemas.openxmlformats.org/wordprocessingml/2006/main" xmlns:mc="http://schemas.openxmlformats.org/markup-compatibility/2006" xmlns:w14="http://schemas.microsoft.com/office/word/2010/wordml" mc:Ignorable="w14 wp14">
  <w:docDefaults>
    <w:rPrDefault>
      <w:rPr>
        <w:rFonts w:ascii="Times New Roman" w:hAnsi="Times New Roman" w:eastAsia="Arial Unicode MS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w="0" w:h="0" w:vSpace="0" w:hSpace="0" w:vAnchor="margin" w:xAlign="left" w:y="0" w:hRule="exact" w:anchorLock="0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styleId="Normal" w:default="1">
    <w:name w:val="Normal"/>
    <w:next w:val="Normal"/>
    <w:pPr/>
    <w:rPr>
      <w:sz w:val="24"/>
      <w:szCs w:val="24"/>
      <w:lang w:val="en-US" w:eastAsia="en-US" w:bidi="ar-SA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hAnsi="Helvetica Neue"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Bullet">
    <w:name w:val="Bullet"/>
    <w:pPr>
      <w:numPr>
        <w:numId w:val="1"/>
      </w:numPr>
    </w:pPr>
  </w:style>
  <w:style w:type="numbering" w:styleId="Numbered">
    <w:name w:val="Numbered"/>
    <w:pPr>
      <w:numPr>
        <w:numId w:val="3"/>
      </w:numPr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fontTable" Target="fontTable.xml" Id="rId2" /><Relationship Type="http://schemas.openxmlformats.org/officeDocument/2006/relationships/styles" Target="styles.xml" Id="rId3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numbering" Target="numbering.xml" Id="rId7" /><Relationship Type="http://schemas.openxmlformats.org/officeDocument/2006/relationships/theme" Target="theme/theme1.xml" Id="rId8" /><Relationship Type="http://schemas.openxmlformats.org/officeDocument/2006/relationships/image" Target="/media/image2.jpg" Id="rId996586246" /><Relationship Type="http://schemas.microsoft.com/office/2020/10/relationships/intelligence" Target="intelligence2.xml" Id="Re56fcb96c5cd4711" />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Guest User</lastModifiedBy>
  <dcterms:modified xsi:type="dcterms:W3CDTF">2026-06-02T12:58:24.2337358Z</dcterms:modified>
</coreProperties>
</file>