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w:rsidR="03EE7135" w:rsidP="03EE7135" w:rsidRDefault="03EE7135" w14:paraId="19A607FE" w14:textId="15AADF7E">
      <w:pPr>
        <w:pStyle w:val="Default"/>
        <w:spacing w:before="0" w:after="385" w:line="240" w:lineRule="auto"/>
        <w:jc w:val="center"/>
        <w:rPr>
          <w:rFonts w:ascii="Arial" w:hAnsi="Arial"/>
          <w:b w:val="1"/>
          <w:bCs w:val="1"/>
          <w:color w:val="545454"/>
          <w:sz w:val="33"/>
          <w:szCs w:val="33"/>
          <w:rtl w:val="0"/>
          <w:lang w:val="en-US"/>
        </w:rPr>
      </w:pPr>
      <w:r>
        <w:drawing>
          <wp:inline wp14:editId="7DDA5F7A" wp14:anchorId="009AB76C">
            <wp:extent cx="5759450" cy="5835650"/>
            <wp:effectExtent l="0" t="0" r="0" b="0"/>
            <wp:docPr id="13260206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26020652" name="Picture 1326020652"/>
                    <pic:cNvPicPr/>
                  </pic:nvPicPr>
                  <pic:blipFill>
                    <a:blip xmlns:r="http://schemas.openxmlformats.org/officeDocument/2006/relationships" r:embed="rId3646198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3EE7135" w:rsidP="03EE7135" w:rsidRDefault="03EE7135" w14:paraId="529BF675" w14:textId="174EE5D1">
      <w:pPr>
        <w:pStyle w:val="Default"/>
        <w:spacing w:before="0" w:after="385" w:line="240" w:lineRule="auto"/>
        <w:jc w:val="center"/>
        <w:rPr>
          <w:rFonts w:ascii="Arial" w:hAnsi="Arial"/>
          <w:b w:val="1"/>
          <w:bCs w:val="1"/>
          <w:color w:val="auto"/>
          <w:sz w:val="48"/>
          <w:szCs w:val="48"/>
          <w:rtl w:val="0"/>
          <w:lang w:val="en-US"/>
        </w:rPr>
      </w:pPr>
      <w:r w:rsidRPr="03EE7135" w:rsidR="03EE7135">
        <w:rPr>
          <w:rFonts w:ascii="Arial" w:hAnsi="Arial"/>
          <w:b w:val="1"/>
          <w:bCs w:val="1"/>
          <w:color w:val="auto"/>
          <w:sz w:val="48"/>
          <w:szCs w:val="48"/>
          <w:lang w:val="en-US"/>
        </w:rPr>
        <w:t>Bold Vibes: Code of Conduct</w:t>
      </w:r>
    </w:p>
    <w:p xmlns:wp14="http://schemas.microsoft.com/office/word/2010/wordml" w14:paraId="6E19298E" wp14:textId="77777777">
      <w:pPr>
        <w:pStyle w:val="Default"/>
        <w:suppressAutoHyphens w:val="1"/>
        <w:spacing w:before="0" w:after="385" w:line="240" w:lineRule="auto"/>
        <w:jc w:val="center"/>
        <w:rPr>
          <w:rFonts w:ascii="Arial" w:hAnsi="Arial" w:eastAsia="Arial" w:cs="Arial"/>
          <w:b w:val="1"/>
          <w:bCs w:val="1"/>
          <w:outline w:val="0"/>
          <w:color w:val="545454"/>
          <w:sz w:val="33"/>
          <w:szCs w:val="33"/>
          <w14:textFill>
            <w14:solidFill>
              <w14:srgbClr w14:val="55555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5th June 2026</w:t>
      </w:r>
    </w:p>
    <w:p xmlns:wp14="http://schemas.microsoft.com/office/word/2010/wordml" w14:paraId="0A623A90" wp14:textId="77777777">
      <w:pPr>
        <w:pStyle w:val="Default"/>
        <w:suppressAutoHyphens w:val="1"/>
        <w:spacing w:before="0" w:after="360" w:line="240" w:lineRule="auto"/>
        <w:jc w:val="left"/>
        <w:rPr>
          <w:rFonts w:ascii="Arial" w:hAnsi="Arial" w:eastAsia="Arial" w:cs="Arial"/>
          <w:b w:val="0"/>
          <w:bCs w:val="0"/>
          <w:outline w:val="0"/>
          <w:color w:val="545454"/>
          <w:sz w:val="36"/>
          <w:szCs w:val="36"/>
          <w14:textFill>
            <w14:solidFill>
              <w14:srgbClr w14:val="555555"/>
            </w14:solidFill>
          </w14:textFill>
        </w:rPr>
      </w:pPr>
    </w:p>
    <w:p xmlns:wp14="http://schemas.microsoft.com/office/word/2010/wordml" w14:paraId="672A6659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</w:rPr>
      </w:pPr>
    </w:p>
    <w:p xmlns:wp14="http://schemas.microsoft.com/office/word/2010/wordml" w14:paraId="0A37501D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</w:rPr>
      </w:pPr>
    </w:p>
    <w:p xmlns:wp14="http://schemas.microsoft.com/office/word/2010/wordml" w14:paraId="5DAB6C7B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</w:rPr>
      </w:pPr>
    </w:p>
    <w:p xmlns:wp14="http://schemas.microsoft.com/office/word/2010/wordml" w14:paraId="02EB378F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</w:rPr>
      </w:pPr>
    </w:p>
    <w:p xmlns:wp14="http://schemas.microsoft.com/office/word/2010/wordml" w14:paraId="6A05A809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</w:rPr>
      </w:pPr>
    </w:p>
    <w:p xmlns:wp14="http://schemas.microsoft.com/office/word/2010/wordml" w14:paraId="597DDC04" wp14:textId="0B6CA9AA">
      <w:pPr>
        <w:pStyle w:val="Default"/>
        <w:suppressAutoHyphens w:val="1"/>
        <w:spacing w:before="0" w:after="240" w:line="240" w:lineRule="auto"/>
        <w:jc w:val="left"/>
      </w:pPr>
      <w:r w:rsidRPr="03EE7135" w:rsidR="03EE7135">
        <w:rPr>
          <w:rFonts w:ascii="Helvetica" w:hAnsi="Helvetica"/>
          <w:b w:val="1"/>
          <w:bCs w:val="1"/>
          <w:sz w:val="40"/>
          <w:szCs w:val="40"/>
          <w:lang w:val="en-US"/>
        </w:rPr>
        <w:t>Our Goal</w:t>
      </w:r>
      <w:r w:rsidRPr="03EE7135" w:rsidR="03EE7135">
        <w:rPr>
          <w:rFonts w:ascii="Helvetica" w:hAnsi="Helvetica"/>
          <w:b w:val="1"/>
          <w:bCs w:val="1"/>
          <w:sz w:val="40"/>
          <w:szCs w:val="40"/>
          <w:lang w:val="en-US"/>
        </w:rPr>
        <w:t xml:space="preserve"> </w:t>
      </w:r>
    </w:p>
    <w:p xmlns:wp14="http://schemas.microsoft.com/office/word/2010/wordml" w14:paraId="0966774C" wp14:textId="77777777">
      <w:pPr>
        <w:pStyle w:val="Default"/>
        <w:suppressAutoHyphens w:val="1"/>
        <w:spacing w:before="0" w:after="240" w:line="240" w:lineRule="auto"/>
        <w:jc w:val="center"/>
        <w:rPr>
          <w:rFonts w:ascii="Helvetica" w:hAnsi="Helvetica" w:eastAsia="Helvetica" w:cs="Helvetica"/>
          <w:b w:val="1"/>
          <w:bCs w:val="1"/>
          <w:sz w:val="28"/>
          <w:szCs w:val="28"/>
        </w:rPr>
      </w:pPr>
      <w:r>
        <w:rPr>
          <w:rFonts w:ascii="Helvetica" w:hAnsi="Helvetica"/>
          <w:b w:val="1"/>
          <w:bCs w:val="1"/>
          <w:sz w:val="28"/>
          <w:szCs w:val="28"/>
          <w:rtl w:val="0"/>
          <w:lang w:val="en-US"/>
        </w:rPr>
        <w:t xml:space="preserve">At Bold Vibes, we are committed to creating a safe, inclusive, and uplifting environment where </w:t>
      </w:r>
      <w:r>
        <w:rPr>
          <w:rFonts w:ascii="Helvetica" w:hAnsi="Helvetica"/>
          <w:b w:val="1"/>
          <w:bCs w:val="1"/>
          <w:sz w:val="28"/>
          <w:szCs w:val="28"/>
          <w:rtl w:val="0"/>
          <w:lang w:val="en-US"/>
        </w:rPr>
        <w:t>everyone involved</w:t>
      </w:r>
      <w:r>
        <w:rPr>
          <w:rFonts w:ascii="Helvetica" w:hAnsi="Helvetica"/>
          <w:b w:val="1"/>
          <w:bCs w:val="1"/>
          <w:sz w:val="28"/>
          <w:szCs w:val="28"/>
          <w:rtl w:val="0"/>
          <w:lang w:val="en-US"/>
        </w:rPr>
        <w:t xml:space="preserve"> can connect, have fun, and feel supported.</w:t>
      </w:r>
    </w:p>
    <w:p xmlns:wp14="http://schemas.microsoft.com/office/word/2010/wordml" w14:paraId="0E27B00A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  <w:sz w:val="26"/>
          <w:szCs w:val="26"/>
        </w:rPr>
      </w:pPr>
    </w:p>
    <w:p xmlns:wp14="http://schemas.microsoft.com/office/word/2010/wordml" w14:paraId="34503395" wp14:textId="77777777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By attending a Bold Vibes event, all participants agree to the following</w:t>
      </w:r>
      <w:r>
        <w:rPr>
          <w:rFonts w:ascii="Helvetica" w:hAnsi="Helvetica"/>
          <w:sz w:val="26"/>
          <w:szCs w:val="26"/>
          <w:rtl w:val="0"/>
          <w:lang w:val="en-US"/>
        </w:rPr>
        <w:t>:</w:t>
      </w:r>
    </w:p>
    <w:p xmlns:wp14="http://schemas.microsoft.com/office/word/2010/wordml" w14:paraId="10D9C215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1. Be Kind, Respectful, and Supportive</w:t>
      </w:r>
    </w:p>
    <w:p xmlns:wp14="http://schemas.microsoft.com/office/word/2010/wordml" w14:paraId="144FB4F2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Treat everyone with kindness, respect, and understanding, regardless of age, ability, background, or experience.</w:t>
      </w:r>
    </w:p>
    <w:p xmlns:wp14="http://schemas.microsoft.com/office/word/2010/wordml" w14:paraId="264A5ED2" wp14:textId="7EB101BC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it-IT"/>
        </w:rPr>
      </w:pPr>
      <w:r w:rsidRPr="03EE7135" w:rsidR="03EE7135">
        <w:rPr>
          <w:rFonts w:ascii="Helvetica" w:hAnsi="Helvetica"/>
          <w:sz w:val="26"/>
          <w:szCs w:val="26"/>
          <w:lang w:val="it-IT"/>
        </w:rPr>
        <w:t xml:space="preserve">Use positive, appropriate </w:t>
      </w:r>
      <w:r w:rsidRPr="03EE7135" w:rsidR="03EE7135">
        <w:rPr>
          <w:rFonts w:ascii="Helvetica" w:hAnsi="Helvetica"/>
          <w:sz w:val="26"/>
          <w:szCs w:val="26"/>
          <w:lang w:val="it-IT"/>
        </w:rPr>
        <w:t>language</w:t>
      </w:r>
      <w:r w:rsidRPr="03EE7135" w:rsidR="03EE7135">
        <w:rPr>
          <w:rFonts w:ascii="Helvetica" w:hAnsi="Helvetica"/>
          <w:sz w:val="26"/>
          <w:szCs w:val="26"/>
          <w:lang w:val="en-US"/>
        </w:rPr>
        <w:t xml:space="preserve"> and communication</w:t>
      </w:r>
      <w:r w:rsidRPr="03EE7135" w:rsidR="03EE7135">
        <w:rPr>
          <w:rFonts w:ascii="Helvetica" w:hAnsi="Helvetica"/>
          <w:sz w:val="26"/>
          <w:szCs w:val="26"/>
          <w:lang w:val="en-US"/>
        </w:rPr>
        <w:t xml:space="preserve"> </w:t>
      </w:r>
      <w:r w:rsidRPr="03EE7135" w:rsidR="03EE7135">
        <w:rPr>
          <w:rFonts w:ascii="Helvetica" w:hAnsi="Helvetica"/>
          <w:sz w:val="26"/>
          <w:szCs w:val="26"/>
          <w:lang w:val="en-US"/>
        </w:rPr>
        <w:t>always</w:t>
      </w:r>
      <w:r w:rsidRPr="03EE7135" w:rsidR="03EE7135">
        <w:rPr>
          <w:rFonts w:ascii="Helvetica" w:hAnsi="Helvetica"/>
          <w:sz w:val="26"/>
          <w:szCs w:val="26"/>
          <w:lang w:val="en-US"/>
        </w:rPr>
        <w:t>.</w:t>
      </w:r>
    </w:p>
    <w:p xmlns:wp14="http://schemas.microsoft.com/office/word/2010/wordml" w14:paraId="1181A367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Celebrate differences and respect the opinions and perspectives of others.</w:t>
      </w:r>
    </w:p>
    <w:p xmlns:wp14="http://schemas.microsoft.com/office/word/2010/wordml" w14:paraId="55C93B6C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Handle disagreements calmly and respectfully.</w:t>
      </w:r>
    </w:p>
    <w:p xmlns:wp14="http://schemas.microsoft.com/office/word/2010/wordml" w14:paraId="60061E4C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CD630C2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2. Safeguarding Children and</w:t>
      </w: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 xml:space="preserve"> Vulnerable</w:t>
      </w:r>
      <w:r>
        <w:rPr>
          <w:rFonts w:ascii="Helvetica" w:hAnsi="Helvetica"/>
          <w:b w:val="1"/>
          <w:bCs w:val="1"/>
          <w:sz w:val="30"/>
          <w:szCs w:val="30"/>
          <w:rtl w:val="0"/>
          <w:lang w:val="it-IT"/>
        </w:rPr>
        <w:t xml:space="preserve"> Individuals</w:t>
      </w: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 xml:space="preserve"> </w:t>
      </w:r>
    </w:p>
    <w:p xmlns:wp14="http://schemas.microsoft.com/office/word/2010/wordml" w14:paraId="0B70230D" wp14:textId="77777777">
      <w:pPr>
        <w:pStyle w:val="Default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Parental Responsibility:</w:t>
      </w:r>
      <w:r>
        <w:rPr>
          <w:rFonts w:hint="default" w:ascii="Helvetica" w:hAnsi="Helvetica"/>
          <w:sz w:val="26"/>
          <w:szCs w:val="26"/>
          <w:rtl w:val="0"/>
        </w:rPr>
        <w:t> 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Children 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and vulnerable individuals </w:t>
      </w:r>
      <w:r>
        <w:rPr>
          <w:rFonts w:ascii="Helvetica" w:hAnsi="Helvetica"/>
          <w:sz w:val="26"/>
          <w:szCs w:val="26"/>
          <w:rtl w:val="0"/>
          <w:lang w:val="en-US"/>
        </w:rPr>
        <w:t>remain the responsibility of their parent, carer, or guardian at all times unless clearly stated otherwise. Bold Vibes events are not drop-off sessions unless specified.</w:t>
      </w:r>
    </w:p>
    <w:p xmlns:wp14="http://schemas.microsoft.com/office/word/2010/wordml" w14:paraId="5647D333" wp14:textId="77777777">
      <w:pPr>
        <w:pStyle w:val="Default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Safety First:</w:t>
      </w:r>
      <w:r>
        <w:rPr>
          <w:rFonts w:hint="default" w:ascii="Helvetica" w:hAnsi="Helvetica"/>
          <w:sz w:val="26"/>
          <w:szCs w:val="26"/>
          <w:rtl w:val="0"/>
        </w:rPr>
        <w:t> </w:t>
      </w:r>
      <w:r>
        <w:rPr>
          <w:rFonts w:ascii="Helvetica" w:hAnsi="Helvetica"/>
          <w:sz w:val="26"/>
          <w:szCs w:val="26"/>
          <w:rtl w:val="0"/>
          <w:lang w:val="en-US"/>
        </w:rPr>
        <w:t>Report any accidents, concerns, or near misses immediately to a Bold Vibes team member.</w:t>
      </w:r>
    </w:p>
    <w:p xmlns:wp14="http://schemas.microsoft.com/office/word/2010/wordml" w14:paraId="7DCCB98A" wp14:textId="77777777">
      <w:pPr>
        <w:pStyle w:val="Default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Appropriate Boundaries:</w:t>
      </w:r>
      <w:r>
        <w:rPr>
          <w:rFonts w:hint="default" w:ascii="Helvetica" w:hAnsi="Helvetica"/>
          <w:sz w:val="26"/>
          <w:szCs w:val="26"/>
          <w:rtl w:val="0"/>
        </w:rPr>
        <w:t> </w:t>
      </w:r>
      <w:r>
        <w:rPr>
          <w:rFonts w:ascii="Helvetica" w:hAnsi="Helvetica"/>
          <w:sz w:val="26"/>
          <w:szCs w:val="26"/>
          <w:rtl w:val="0"/>
          <w:lang w:val="en-US"/>
        </w:rPr>
        <w:t>Avoid unnecessary physical contact with children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 and vulnerable individuals. </w:t>
      </w:r>
      <w:r>
        <w:rPr>
          <w:rFonts w:ascii="Helvetica" w:hAnsi="Helvetica"/>
          <w:sz w:val="26"/>
          <w:szCs w:val="26"/>
          <w:rtl w:val="0"/>
          <w:lang w:val="en-US"/>
        </w:rPr>
        <w:t>Always ensure interactions are appropriate and respectful.</w:t>
      </w:r>
    </w:p>
    <w:p xmlns:wp14="http://schemas.microsoft.com/office/word/2010/wordml" w14:paraId="6ED14542" wp14:textId="77777777">
      <w:pPr>
        <w:pStyle w:val="Default"/>
        <w:numPr>
          <w:ilvl w:val="0"/>
          <w:numId w:val="3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Listening &amp; Reporting:</w:t>
      </w:r>
      <w:r>
        <w:rPr>
          <w:rFonts w:hint="default" w:ascii="Helvetica" w:hAnsi="Helvetica"/>
          <w:sz w:val="26"/>
          <w:szCs w:val="26"/>
          <w:rtl w:val="0"/>
        </w:rPr>
        <w:t> 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If 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a child or adult at risk </w:t>
      </w:r>
      <w:r>
        <w:rPr>
          <w:rFonts w:ascii="Helvetica" w:hAnsi="Helvetica"/>
          <w:sz w:val="26"/>
          <w:szCs w:val="26"/>
          <w:rtl w:val="0"/>
          <w:lang w:val="en-US"/>
        </w:rPr>
        <w:t>shares something concerning, listen carefully but do not promise confidentiality. Pass the information to the event lead as soon as possible.</w:t>
      </w:r>
    </w:p>
    <w:p xmlns:wp14="http://schemas.microsoft.com/office/word/2010/wordml" w14:paraId="44EAFD9C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4507D91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3. Inclusion and Belonging</w:t>
      </w:r>
    </w:p>
    <w:p xmlns:wp14="http://schemas.microsoft.com/office/word/2010/wordml" w14:paraId="5560A30D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Bold Vibes is a welcoming space for all families.</w:t>
      </w:r>
    </w:p>
    <w:p xmlns:wp14="http://schemas.microsoft.com/office/word/2010/wordml" w14:paraId="742A3CBB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Bullying, discrimination, or intimidation of any kind will not be tolerated.</w:t>
      </w:r>
    </w:p>
    <w:p xmlns:wp14="http://schemas.microsoft.com/office/word/2010/wordml" w14:paraId="2D78E0D5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Help create a positive environment where everyone feels safe, included, and valued.</w:t>
      </w:r>
    </w:p>
    <w:p xmlns:wp14="http://schemas.microsoft.com/office/word/2010/wordml" w14:paraId="4B94D5A5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C54C3F2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4. Respect for Space and Resources</w:t>
      </w:r>
    </w:p>
    <w:p xmlns:wp14="http://schemas.microsoft.com/office/word/2010/wordml" w14:paraId="217DD322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Take care of the venue, equipment, and materials provided.</w:t>
      </w:r>
    </w:p>
    <w:p xmlns:wp14="http://schemas.microsoft.com/office/word/2010/wordml" w14:paraId="0EB9FB98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Please help tidy up after activities to keep the space safe and enjoyable for everyone.</w:t>
      </w:r>
    </w:p>
    <w:p xmlns:wp14="http://schemas.microsoft.com/office/word/2010/wordml" w14:paraId="4CDD26AC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b w:val="1"/>
          <w:bCs w:val="1"/>
          <w:sz w:val="26"/>
          <w:szCs w:val="26"/>
          <w:lang w:val="en-US"/>
        </w:rPr>
      </w:pPr>
      <w:r>
        <w:rPr>
          <w:rFonts w:ascii="Helvetica" w:hAnsi="Helvetica"/>
          <w:b w:val="0"/>
          <w:bCs w:val="0"/>
          <w:sz w:val="26"/>
          <w:szCs w:val="26"/>
          <w:rtl w:val="0"/>
          <w:lang w:val="en-US"/>
        </w:rPr>
        <w:t>Bold Vibes</w:t>
      </w:r>
      <w:r>
        <w:rPr>
          <w:rFonts w:hint="default" w:ascii="Helvetica" w:hAnsi="Helvetica"/>
          <w:b w:val="0"/>
          <w:bCs w:val="0"/>
          <w:sz w:val="26"/>
          <w:szCs w:val="26"/>
          <w:rtl w:val="0"/>
        </w:rPr>
        <w:t> </w:t>
      </w:r>
      <w:r>
        <w:rPr>
          <w:rFonts w:ascii="Helvetica" w:hAnsi="Helvetica"/>
          <w:b w:val="0"/>
          <w:bCs w:val="0"/>
          <w:sz w:val="26"/>
          <w:szCs w:val="26"/>
          <w:rtl w:val="0"/>
          <w:lang w:val="en-US"/>
        </w:rPr>
        <w:t xml:space="preserve">runs 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en-US"/>
        </w:rPr>
        <w:t>smoke-free, alcohol-free, and vape-free</w:t>
      </w:r>
      <w:r>
        <w:rPr>
          <w:rFonts w:hint="default" w:ascii="Helvetica" w:hAnsi="Helvetica"/>
          <w:b w:val="0"/>
          <w:bCs w:val="0"/>
          <w:sz w:val="26"/>
          <w:szCs w:val="26"/>
          <w:rtl w:val="0"/>
        </w:rPr>
        <w:t> </w:t>
      </w:r>
      <w:r>
        <w:rPr>
          <w:rFonts w:ascii="Helvetica" w:hAnsi="Helvetica"/>
          <w:b w:val="0"/>
          <w:bCs w:val="0"/>
          <w:sz w:val="26"/>
          <w:szCs w:val="26"/>
          <w:rtl w:val="0"/>
          <w:lang w:val="nl-NL"/>
        </w:rPr>
        <w:t>event</w:t>
      </w:r>
      <w:r>
        <w:rPr>
          <w:rFonts w:ascii="Helvetica" w:hAnsi="Helvetica"/>
          <w:b w:val="0"/>
          <w:bCs w:val="0"/>
          <w:sz w:val="26"/>
          <w:szCs w:val="26"/>
          <w:rtl w:val="0"/>
          <w:lang w:val="en-US"/>
        </w:rPr>
        <w:t>s.</w:t>
      </w:r>
    </w:p>
    <w:p xmlns:wp14="http://schemas.microsoft.com/office/word/2010/wordml" w14:paraId="3DEEC669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DA9758F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5. Photography and Social Media</w:t>
      </w:r>
    </w:p>
    <w:p xmlns:wp14="http://schemas.microsoft.com/office/word/2010/wordml" w14:paraId="7122687E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Always ask for permission before taking photos or videos that include other children or families.</w:t>
      </w:r>
    </w:p>
    <w:p xmlns:wp14="http://schemas.microsoft.com/office/word/2010/wordml" w14:paraId="2D1AE016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Do not share images or videos of other attendees on social media without clear consent from parent</w:t>
      </w:r>
      <w:r>
        <w:rPr>
          <w:rFonts w:ascii="Helvetica" w:hAnsi="Helvetica"/>
          <w:sz w:val="26"/>
          <w:szCs w:val="26"/>
          <w:rtl w:val="0"/>
          <w:lang w:val="en-US"/>
        </w:rPr>
        <w:t>, carer</w:t>
      </w:r>
      <w:r>
        <w:rPr>
          <w:rFonts w:ascii="Helvetica" w:hAnsi="Helvetica"/>
          <w:sz w:val="26"/>
          <w:szCs w:val="26"/>
          <w:rtl w:val="0"/>
          <w:lang w:val="en-US"/>
        </w:rPr>
        <w:t xml:space="preserve"> or guardian.</w:t>
      </w:r>
    </w:p>
    <w:p xmlns:wp14="http://schemas.microsoft.com/office/word/2010/wordml" w14:paraId="3ED49852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Respect the privacy and comfort of all families.</w:t>
      </w:r>
    </w:p>
    <w:p xmlns:wp14="http://schemas.microsoft.com/office/word/2010/wordml" w14:paraId="3656B9AB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004EB2C" wp14:textId="77777777">
      <w:pPr>
        <w:pStyle w:val="Default"/>
        <w:suppressAutoHyphens w:val="1"/>
        <w:spacing w:before="0" w:after="280" w:line="240" w:lineRule="auto"/>
        <w:jc w:val="left"/>
        <w:rPr>
          <w:rFonts w:ascii="Helvetica" w:hAnsi="Helvetica" w:eastAsia="Helvetica" w:cs="Helvetica"/>
          <w:b w:val="1"/>
          <w:bCs w:val="1"/>
          <w:sz w:val="30"/>
          <w:szCs w:val="30"/>
        </w:rPr>
      </w:pPr>
      <w:r>
        <w:rPr>
          <w:rFonts w:ascii="Helvetica" w:hAnsi="Helvetica"/>
          <w:b w:val="1"/>
          <w:bCs w:val="1"/>
          <w:sz w:val="30"/>
          <w:szCs w:val="30"/>
          <w:rtl w:val="0"/>
          <w:lang w:val="en-US"/>
        </w:rPr>
        <w:t>Breach of Code of Conduct</w:t>
      </w:r>
    </w:p>
    <w:p xmlns:wp14="http://schemas.microsoft.com/office/word/2010/wordml" w14:paraId="011477DE" wp14:textId="71368EB3">
      <w:pPr>
        <w:pStyle w:val="Default"/>
        <w:suppressAutoHyphens w:val="1"/>
        <w:spacing w:before="0" w:after="240" w:line="240" w:lineRule="auto"/>
        <w:jc w:val="left"/>
        <w:rPr>
          <w:rFonts w:ascii="Helvetica" w:hAnsi="Helvetica" w:eastAsia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 xml:space="preserve">Bold Vibes takes the safety and wellbeing of all participants </w:t>
      </w:r>
      <w:r>
        <w:rPr>
          <w:rFonts w:ascii="Helvetica" w:hAnsi="Helvetica"/>
          <w:sz w:val="26"/>
          <w:szCs w:val="26"/>
          <w:lang w:val="en-US"/>
        </w:rPr>
        <w:t xml:space="preserve">extremely </w:t>
      </w:r>
      <w:r>
        <w:rPr>
          <w:rFonts w:ascii="Helvetica" w:hAnsi="Helvetica"/>
          <w:sz w:val="26"/>
          <w:szCs w:val="26"/>
          <w:lang w:val="en-US"/>
        </w:rPr>
        <w:t>seriously. Serious</w:t>
      </w:r>
      <w:r w:rsidRPr="03EE7135" w:rsidR="03EE7135">
        <w:rPr>
          <w:rFonts w:ascii="Helvetica" w:hAnsi="Helvetica"/>
          <w:sz w:val="26"/>
          <w:szCs w:val="26"/>
          <w:lang w:val="en-US"/>
        </w:rPr>
        <w:t>, intentional, or repeated breaches of this Code of Conduct may result in:</w:t>
      </w:r>
    </w:p>
    <w:p xmlns:wp14="http://schemas.microsoft.com/office/word/2010/wordml" w14:paraId="1E2E01E5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Being asked to leave the event</w:t>
      </w:r>
      <w:r>
        <w:rPr>
          <w:rFonts w:ascii="Helvetica" w:hAnsi="Helvetica"/>
          <w:sz w:val="26"/>
          <w:szCs w:val="26"/>
          <w:rtl w:val="0"/>
          <w:lang w:val="en-US"/>
        </w:rPr>
        <w:t>.</w:t>
      </w:r>
    </w:p>
    <w:p xmlns:wp14="http://schemas.microsoft.com/office/word/2010/wordml" w14:paraId="031D4B9C" wp14:textId="77777777"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Helvetica" w:hAnsi="Helvetica"/>
          <w:sz w:val="26"/>
          <w:szCs w:val="26"/>
          <w:lang w:val="en-US"/>
        </w:rPr>
      </w:pPr>
      <w:r>
        <w:rPr>
          <w:rFonts w:ascii="Helvetica" w:hAnsi="Helvetica"/>
          <w:sz w:val="26"/>
          <w:szCs w:val="26"/>
          <w:rtl w:val="0"/>
          <w:lang w:val="en-US"/>
        </w:rPr>
        <w:t>Restrictions from attending future Bold Vibes activities</w:t>
      </w:r>
      <w:r>
        <w:rPr>
          <w:rFonts w:ascii="Helvetica" w:hAnsi="Helvetica"/>
          <w:sz w:val="26"/>
          <w:szCs w:val="26"/>
          <w:rtl w:val="0"/>
          <w:lang w:val="en-US"/>
        </w:rPr>
        <w:t>.</w:t>
      </w:r>
    </w:p>
    <w:p xmlns:wp14="http://schemas.microsoft.com/office/word/2010/wordml" w14:paraId="049F31CB" wp14:textId="77777777">
      <w:pPr>
        <w:pStyle w:val="Default"/>
        <w:suppressAutoHyphens w:val="1"/>
        <w:spacing w:before="0" w:line="240" w:lineRule="auto"/>
        <w:jc w:val="left"/>
        <w:rPr>
          <w:rFonts w:ascii="Helvetica" w:hAnsi="Helvetica" w:eastAsia="Helvetica" w:cs="Helvetica"/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3128261" wp14:textId="77777777">
      <w:pPr>
        <w:pStyle w:val="Default"/>
        <w:suppressAutoHyphens w:val="1"/>
        <w:spacing w:before="0" w:after="240" w:line="240" w:lineRule="auto"/>
        <w:jc w:val="center"/>
        <w:rPr>
          <w:rFonts w:ascii="Helvetica" w:hAnsi="Helvetica" w:eastAsia="Helvetica" w:cs="Helvetica"/>
          <w:b w:val="1"/>
          <w:bCs w:val="1"/>
          <w:sz w:val="36"/>
          <w:szCs w:val="36"/>
        </w:rPr>
      </w:pPr>
    </w:p>
    <w:p xmlns:wp14="http://schemas.microsoft.com/office/word/2010/wordml" w14:paraId="62486C05" wp14:textId="77777777">
      <w:pPr>
        <w:pStyle w:val="Default"/>
        <w:suppressAutoHyphens w:val="1"/>
        <w:spacing w:before="0" w:after="240" w:line="240" w:lineRule="auto"/>
        <w:jc w:val="center"/>
        <w:rPr>
          <w:rFonts w:ascii="Helvetica" w:hAnsi="Helvetica" w:eastAsia="Helvetica" w:cs="Helvetica"/>
          <w:b w:val="1"/>
          <w:bCs w:val="1"/>
          <w:sz w:val="36"/>
          <w:szCs w:val="36"/>
        </w:rPr>
      </w:pPr>
    </w:p>
    <w:p xmlns:wp14="http://schemas.microsoft.com/office/word/2010/wordml" w14:paraId="5A6AE1C6" wp14:textId="77777777">
      <w:pPr>
        <w:pStyle w:val="Default"/>
        <w:suppressAutoHyphens w:val="1"/>
        <w:spacing w:before="0" w:after="240" w:line="240" w:lineRule="auto"/>
        <w:jc w:val="center"/>
      </w:pPr>
      <w:r>
        <w:rPr>
          <w:rFonts w:ascii="Helvetica" w:hAnsi="Helvetica"/>
          <w:b w:val="1"/>
          <w:bCs w:val="1"/>
          <w:sz w:val="36"/>
          <w:szCs w:val="36"/>
          <w:rtl w:val="0"/>
          <w:lang w:val="en-US"/>
        </w:rPr>
        <w:t xml:space="preserve">Together, we create the Bold Vibes experience </w:t>
      </w:r>
      <w:r>
        <w:rPr>
          <w:rFonts w:ascii="Helvetica" w:hAnsi="Helvetica"/>
          <w:b w:val="1"/>
          <w:bCs w:val="1"/>
          <w:sz w:val="36"/>
          <w:szCs w:val="36"/>
          <w:rtl w:val="0"/>
          <w:lang w:val="en-US"/>
        </w:rPr>
        <w:t>-</w:t>
      </w:r>
      <w:r>
        <w:rPr>
          <w:rFonts w:ascii="Helvetica" w:hAnsi="Helvetica"/>
          <w:b w:val="1"/>
          <w:bCs w:val="1"/>
          <w:sz w:val="36"/>
          <w:szCs w:val="36"/>
          <w:rtl w:val="0"/>
          <w:lang w:val="en-US"/>
        </w:rPr>
        <w:t xml:space="preserve"> a space where families feel safe, supported, and empowered.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4B99056E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4101652C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WUdyfOqdxTDbn+" int2:id="AmLKpjrE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428ac186"/>
    <w:multiLevelType w:val="hybridMultilevel"/>
    <w:numStyleLink w:val="Bullet"/>
  </w:abstractNum>
  <w:abstractNum w:abstractNumId="1">
    <w:nsid w:val="aef5540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8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20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42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4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6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8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30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522" w:hanging="542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8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20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42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4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6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8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30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522" w:hanging="542"/>
        </w:pPr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DB37F8"/>
  <w15:docId w15:val="{A20DD6AB-D89A-4B71-A01E-C10442EBA417}"/>
  <w:rsids>
    <w:rsidRoot w:val="03EE7135"/>
    <w:rsid w:val="03EE7135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364619826" /><Relationship Type="http://schemas.microsoft.com/office/2020/10/relationships/intelligence" Target="intelligence2.xml" Id="R4ee7618dcb814992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2026-06-02T11:14:14.2980246Z</dcterms:modified>
</coreProperties>
</file>